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B1" w:rsidRPr="00FF00C8" w:rsidRDefault="00FF00C8" w:rsidP="00FF00C8">
      <w:pPr>
        <w:jc w:val="center"/>
        <w:rPr>
          <w:b/>
          <w:sz w:val="28"/>
          <w:szCs w:val="28"/>
        </w:rPr>
      </w:pPr>
      <w:r w:rsidRPr="00FF00C8">
        <w:rPr>
          <w:b/>
          <w:noProof/>
          <w:color w:val="000000"/>
          <w:sz w:val="28"/>
          <w:szCs w:val="28"/>
          <w:lang w:eastAsia="ru-RU"/>
        </w:rPr>
        <w:drawing>
          <wp:anchor distT="0" distB="0" distL="114300" distR="114300" simplePos="0" relativeHeight="251657728" behindDoc="0" locked="0" layoutInCell="1" allowOverlap="1" wp14:anchorId="1CF74359" wp14:editId="54DF77BC">
            <wp:simplePos x="0" y="0"/>
            <wp:positionH relativeFrom="column">
              <wp:posOffset>4772025</wp:posOffset>
            </wp:positionH>
            <wp:positionV relativeFrom="paragraph">
              <wp:posOffset>-19685</wp:posOffset>
            </wp:positionV>
            <wp:extent cx="1093470" cy="1341120"/>
            <wp:effectExtent l="19050" t="0" r="0" b="0"/>
            <wp:wrapSquare wrapText="bothSides"/>
            <wp:docPr id="2" name="Рисунок 1" descr="C:\Users\HP\Desktop\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HP\Desktop\лев.jpg"/>
                    <pic:cNvPicPr>
                      <a:picLocks noChangeAspect="1" noChangeArrowheads="1"/>
                    </pic:cNvPicPr>
                  </pic:nvPicPr>
                  <pic:blipFill>
                    <a:blip r:embed="rId5" cstate="print"/>
                    <a:srcRect/>
                    <a:stretch>
                      <a:fillRect/>
                    </a:stretch>
                  </pic:blipFill>
                  <pic:spPr bwMode="auto">
                    <a:xfrm>
                      <a:off x="0" y="0"/>
                      <a:ext cx="1093470" cy="1341120"/>
                    </a:xfrm>
                    <a:prstGeom prst="rect">
                      <a:avLst/>
                    </a:prstGeom>
                    <a:noFill/>
                    <a:ln w="9525">
                      <a:noFill/>
                      <a:miter lim="800000"/>
                      <a:headEnd/>
                      <a:tailEnd/>
                    </a:ln>
                  </pic:spPr>
                </pic:pic>
              </a:graphicData>
            </a:graphic>
          </wp:anchor>
        </w:drawing>
      </w:r>
      <w:r w:rsidR="00D07BB1" w:rsidRPr="00FF00C8">
        <w:rPr>
          <w:b/>
          <w:sz w:val="28"/>
          <w:szCs w:val="28"/>
        </w:rPr>
        <w:t>Положение</w:t>
      </w:r>
      <w:r w:rsidRPr="00FF00C8">
        <w:rPr>
          <w:b/>
          <w:sz w:val="28"/>
          <w:szCs w:val="28"/>
        </w:rPr>
        <w:t xml:space="preserve"> о порядке проведения</w:t>
      </w:r>
      <w:r w:rsidR="00D07BB1" w:rsidRPr="00FF00C8">
        <w:rPr>
          <w:b/>
          <w:sz w:val="28"/>
          <w:szCs w:val="28"/>
        </w:rPr>
        <w:t xml:space="preserve"> </w:t>
      </w:r>
      <w:r w:rsidRPr="00FF00C8">
        <w:rPr>
          <w:b/>
          <w:sz w:val="28"/>
          <w:szCs w:val="28"/>
        </w:rPr>
        <w:t>Конкурса</w:t>
      </w:r>
      <w:r w:rsidR="00D07BB1" w:rsidRPr="00FF00C8">
        <w:rPr>
          <w:b/>
          <w:sz w:val="28"/>
          <w:szCs w:val="28"/>
        </w:rPr>
        <w:t xml:space="preserve"> журналистов </w:t>
      </w:r>
      <w:r w:rsidR="009A0DA7" w:rsidRPr="00FF00C8">
        <w:rPr>
          <w:b/>
          <w:sz w:val="28"/>
          <w:szCs w:val="28"/>
        </w:rPr>
        <w:t>«</w:t>
      </w:r>
      <w:proofErr w:type="spellStart"/>
      <w:r w:rsidR="00696FED" w:rsidRPr="00FF00C8">
        <w:rPr>
          <w:b/>
          <w:sz w:val="28"/>
          <w:szCs w:val="28"/>
        </w:rPr>
        <w:t>МедиаГолос</w:t>
      </w:r>
      <w:proofErr w:type="spellEnd"/>
      <w:r w:rsidR="009A0DA7" w:rsidRPr="00FF00C8">
        <w:rPr>
          <w:b/>
          <w:sz w:val="28"/>
          <w:szCs w:val="28"/>
        </w:rPr>
        <w:t>»</w:t>
      </w:r>
    </w:p>
    <w:p w:rsidR="00FF00C8" w:rsidRPr="00FF00C8" w:rsidRDefault="00FF00C8" w:rsidP="00FF00C8">
      <w:pPr>
        <w:pStyle w:val="a3"/>
        <w:shd w:val="clear" w:color="auto" w:fill="FFFFFF"/>
        <w:spacing w:before="0" w:beforeAutospacing="0" w:after="0" w:afterAutospacing="0"/>
        <w:jc w:val="center"/>
        <w:rPr>
          <w:rFonts w:asciiTheme="minorHAnsi" w:hAnsiTheme="minorHAnsi"/>
          <w:b/>
          <w:bCs/>
          <w:sz w:val="20"/>
          <w:szCs w:val="20"/>
        </w:rPr>
      </w:pPr>
      <w:r w:rsidRPr="00FF00C8">
        <w:rPr>
          <w:rFonts w:asciiTheme="minorHAnsi" w:hAnsiTheme="minorHAnsi"/>
          <w:b/>
          <w:bCs/>
          <w:sz w:val="20"/>
          <w:szCs w:val="20"/>
          <w:lang w:val="en-US"/>
        </w:rPr>
        <w:t>III</w:t>
      </w:r>
      <w:r w:rsidRPr="00FF00C8">
        <w:rPr>
          <w:rFonts w:asciiTheme="minorHAnsi" w:hAnsiTheme="minorHAnsi"/>
          <w:b/>
          <w:bCs/>
          <w:sz w:val="20"/>
          <w:szCs w:val="20"/>
        </w:rPr>
        <w:t xml:space="preserve"> международный фестиваль народных промыслов «Голос ремесел»</w:t>
      </w:r>
    </w:p>
    <w:p w:rsidR="00FF00C8" w:rsidRPr="00FF00C8" w:rsidRDefault="00FF00C8" w:rsidP="00FF00C8">
      <w:pPr>
        <w:pStyle w:val="a3"/>
        <w:shd w:val="clear" w:color="auto" w:fill="FFFFFF"/>
        <w:spacing w:before="0" w:beforeAutospacing="0" w:after="0" w:afterAutospacing="0"/>
        <w:jc w:val="center"/>
        <w:rPr>
          <w:rFonts w:asciiTheme="minorHAnsi" w:hAnsiTheme="minorHAnsi"/>
          <w:b/>
          <w:bCs/>
          <w:sz w:val="20"/>
          <w:szCs w:val="20"/>
        </w:rPr>
      </w:pPr>
      <w:r w:rsidRPr="00FF00C8">
        <w:rPr>
          <w:rFonts w:asciiTheme="minorHAnsi" w:hAnsiTheme="minorHAnsi"/>
          <w:b/>
          <w:bCs/>
          <w:sz w:val="20"/>
          <w:szCs w:val="20"/>
        </w:rPr>
        <w:t>23-26 июня 2016 г.</w:t>
      </w:r>
    </w:p>
    <w:p w:rsidR="00FF00C8" w:rsidRPr="00FF00C8" w:rsidRDefault="00FF00C8" w:rsidP="00FF00C8">
      <w:pPr>
        <w:pStyle w:val="a3"/>
        <w:shd w:val="clear" w:color="auto" w:fill="FFFFFF"/>
        <w:spacing w:before="0" w:beforeAutospacing="0" w:after="0" w:afterAutospacing="0"/>
        <w:jc w:val="center"/>
        <w:rPr>
          <w:rFonts w:asciiTheme="minorHAnsi" w:hAnsiTheme="minorHAnsi"/>
          <w:b/>
          <w:bCs/>
          <w:sz w:val="20"/>
          <w:szCs w:val="20"/>
        </w:rPr>
      </w:pPr>
      <w:r w:rsidRPr="00FF00C8">
        <w:rPr>
          <w:rFonts w:asciiTheme="minorHAnsi" w:hAnsiTheme="minorHAnsi"/>
          <w:b/>
          <w:bCs/>
          <w:sz w:val="20"/>
          <w:szCs w:val="20"/>
        </w:rPr>
        <w:t>г. Вологда</w:t>
      </w:r>
    </w:p>
    <w:p w:rsidR="00FF00C8" w:rsidRPr="00FF00C8" w:rsidRDefault="00FF00C8" w:rsidP="00FF00C8">
      <w:pPr>
        <w:jc w:val="center"/>
        <w:rPr>
          <w:b/>
          <w:sz w:val="24"/>
          <w:szCs w:val="24"/>
        </w:rPr>
      </w:pPr>
    </w:p>
    <w:p w:rsidR="009A0DA7" w:rsidRPr="00FF00C8" w:rsidRDefault="00D07BB1" w:rsidP="00D07BB1">
      <w:pPr>
        <w:rPr>
          <w:b/>
        </w:rPr>
      </w:pPr>
      <w:r w:rsidRPr="00FF00C8">
        <w:rPr>
          <w:b/>
        </w:rPr>
        <w:t xml:space="preserve">1. Общие положения: </w:t>
      </w:r>
    </w:p>
    <w:p w:rsidR="00D07BB1" w:rsidRDefault="00D07BB1" w:rsidP="00D07BB1">
      <w:r>
        <w:t>1.1</w:t>
      </w:r>
      <w:r w:rsidR="009A0DA7">
        <w:t xml:space="preserve"> </w:t>
      </w:r>
      <w:r w:rsidR="00FF00C8">
        <w:t>Конкурс</w:t>
      </w:r>
      <w:r>
        <w:t xml:space="preserve"> журналистов</w:t>
      </w:r>
      <w:r w:rsidR="00FF00C8">
        <w:t xml:space="preserve"> «</w:t>
      </w:r>
      <w:proofErr w:type="spellStart"/>
      <w:r w:rsidR="00FF00C8">
        <w:t>МедиаГолос</w:t>
      </w:r>
      <w:proofErr w:type="spellEnd"/>
      <w:r w:rsidR="00FF00C8">
        <w:t>»</w:t>
      </w:r>
      <w:r>
        <w:t xml:space="preserve"> (далее – Конкурс) проводится для привлечения региональных </w:t>
      </w:r>
      <w:r w:rsidR="00FF00C8">
        <w:t xml:space="preserve">и общероссийских </w:t>
      </w:r>
      <w:r>
        <w:t xml:space="preserve">СМИ и </w:t>
      </w:r>
      <w:proofErr w:type="spellStart"/>
      <w:r>
        <w:t>блогеров</w:t>
      </w:r>
      <w:proofErr w:type="spellEnd"/>
      <w:r>
        <w:t xml:space="preserve"> к объективному и качественному освещению </w:t>
      </w:r>
      <w:r w:rsidR="009A0DA7">
        <w:t>международного фестиваля народных промыслов «Голос ремесел» (далее – Фестиваль)</w:t>
      </w:r>
      <w:r>
        <w:t>.</w:t>
      </w:r>
    </w:p>
    <w:p w:rsidR="00D07BB1" w:rsidRDefault="00D07BB1" w:rsidP="00D07BB1">
      <w:r>
        <w:t>1.2</w:t>
      </w:r>
      <w:r w:rsidR="009A0DA7">
        <w:t xml:space="preserve"> Конкурс организован МАУК «Резной Палисад»</w:t>
      </w:r>
    </w:p>
    <w:p w:rsidR="00D07BB1" w:rsidRDefault="00D07BB1" w:rsidP="00D07BB1">
      <w:r>
        <w:t>1.3</w:t>
      </w:r>
      <w:r w:rsidR="009A0DA7">
        <w:t xml:space="preserve"> </w:t>
      </w:r>
      <w:r>
        <w:t>Настоящее Положение устанавливает принципы организации, проведения и подведения итогов Конкурса.</w:t>
      </w:r>
    </w:p>
    <w:p w:rsidR="00FF00C8" w:rsidRPr="00FF00C8" w:rsidRDefault="00FF00C8" w:rsidP="00FF00C8">
      <w:pPr>
        <w:pStyle w:val="a3"/>
        <w:spacing w:before="0" w:beforeAutospacing="0" w:after="0" w:afterAutospacing="0"/>
        <w:rPr>
          <w:rFonts w:asciiTheme="minorHAnsi" w:hAnsiTheme="minorHAnsi"/>
          <w:sz w:val="22"/>
          <w:szCs w:val="22"/>
        </w:rPr>
      </w:pPr>
      <w:r>
        <w:t>1.4</w:t>
      </w:r>
      <w:r>
        <w:rPr>
          <w:color w:val="000000"/>
        </w:rPr>
        <w:t xml:space="preserve"> </w:t>
      </w:r>
      <w:r w:rsidRPr="00FF00C8">
        <w:rPr>
          <w:rFonts w:asciiTheme="minorHAnsi" w:hAnsiTheme="minorHAnsi"/>
          <w:color w:val="000000"/>
          <w:sz w:val="22"/>
          <w:szCs w:val="22"/>
        </w:rPr>
        <w:t>Конкурс «</w:t>
      </w:r>
      <w:proofErr w:type="spellStart"/>
      <w:r>
        <w:rPr>
          <w:rFonts w:asciiTheme="minorHAnsi" w:hAnsiTheme="minorHAnsi"/>
          <w:color w:val="000000"/>
          <w:sz w:val="22"/>
          <w:szCs w:val="22"/>
        </w:rPr>
        <w:t>МедиаГолос</w:t>
      </w:r>
      <w:proofErr w:type="spellEnd"/>
      <w:r w:rsidRPr="00FF00C8">
        <w:rPr>
          <w:rFonts w:asciiTheme="minorHAnsi" w:hAnsiTheme="minorHAnsi"/>
          <w:color w:val="000000"/>
          <w:sz w:val="22"/>
          <w:szCs w:val="22"/>
        </w:rPr>
        <w:t>» состоится в рамках III международного фестиваля народных промыслов «Голос ремесел</w:t>
      </w:r>
      <w:r w:rsidRPr="00FF00C8">
        <w:rPr>
          <w:rFonts w:asciiTheme="minorHAnsi" w:hAnsiTheme="minorHAnsi"/>
          <w:sz w:val="22"/>
          <w:szCs w:val="22"/>
        </w:rPr>
        <w:t>» в г. Вологде.</w:t>
      </w:r>
    </w:p>
    <w:p w:rsidR="00FF00C8" w:rsidRPr="00FF00C8" w:rsidRDefault="00FF00C8" w:rsidP="00D07BB1"/>
    <w:p w:rsidR="009A0DA7" w:rsidRPr="00FF00C8" w:rsidRDefault="00D07BB1" w:rsidP="00D07BB1">
      <w:pPr>
        <w:rPr>
          <w:b/>
        </w:rPr>
      </w:pPr>
      <w:r w:rsidRPr="00FF00C8">
        <w:rPr>
          <w:b/>
        </w:rPr>
        <w:t xml:space="preserve">2. Цели и задачи: </w:t>
      </w:r>
    </w:p>
    <w:p w:rsidR="00D07BB1" w:rsidRDefault="00D07BB1" w:rsidP="00D07BB1">
      <w:r>
        <w:t>2.1</w:t>
      </w:r>
      <w:r w:rsidR="00FF00C8">
        <w:t xml:space="preserve"> </w:t>
      </w:r>
      <w:r>
        <w:t xml:space="preserve">Формирование позитивного общественного мнения о </w:t>
      </w:r>
      <w:r w:rsidR="009A0DA7">
        <w:t>Фестивале</w:t>
      </w:r>
      <w:r>
        <w:t>.</w:t>
      </w:r>
    </w:p>
    <w:p w:rsidR="00D07BB1" w:rsidRDefault="00D07BB1" w:rsidP="00D07BB1">
      <w:r>
        <w:t>2.2</w:t>
      </w:r>
      <w:r w:rsidR="009A0DA7">
        <w:t xml:space="preserve"> </w:t>
      </w:r>
      <w:r>
        <w:t xml:space="preserve">Поощрение и стимулирование деятельности журналистов и СМИ, занимающихся освещением </w:t>
      </w:r>
      <w:r w:rsidR="009A0DA7">
        <w:t>Фестиваля</w:t>
      </w:r>
      <w:r>
        <w:t>.</w:t>
      </w:r>
    </w:p>
    <w:p w:rsidR="00D07BB1" w:rsidRDefault="009A0DA7" w:rsidP="00D07BB1">
      <w:r>
        <w:t xml:space="preserve">2.3 </w:t>
      </w:r>
      <w:r w:rsidR="00D07BB1">
        <w:t xml:space="preserve">Привлечение внимания широких слоев общества к </w:t>
      </w:r>
      <w:r>
        <w:t>сохранению народной культуры и традиций путем рассказа о Фестивале</w:t>
      </w:r>
      <w:r w:rsidR="00D07BB1">
        <w:t>.</w:t>
      </w:r>
    </w:p>
    <w:p w:rsidR="009A0DA7" w:rsidRPr="00FF00C8" w:rsidRDefault="009A0DA7" w:rsidP="00D07BB1">
      <w:pPr>
        <w:rPr>
          <w:b/>
        </w:rPr>
      </w:pPr>
      <w:r w:rsidRPr="00FF00C8">
        <w:rPr>
          <w:b/>
        </w:rPr>
        <w:t>3. Участники Конкурса:</w:t>
      </w:r>
    </w:p>
    <w:p w:rsidR="00D07BB1" w:rsidRDefault="009A0DA7" w:rsidP="00D07BB1">
      <w:r>
        <w:t xml:space="preserve">3.1 </w:t>
      </w:r>
      <w:r w:rsidR="00E55A76">
        <w:rPr>
          <w:bCs/>
        </w:rPr>
        <w:t xml:space="preserve">К участию в </w:t>
      </w:r>
      <w:r w:rsidR="00E55A76" w:rsidRPr="008B42FD">
        <w:rPr>
          <w:bCs/>
        </w:rPr>
        <w:t>Конкурс</w:t>
      </w:r>
      <w:r w:rsidR="00E55A76">
        <w:rPr>
          <w:bCs/>
        </w:rPr>
        <w:t>е</w:t>
      </w:r>
      <w:r w:rsidR="00E55A76" w:rsidRPr="008B42FD">
        <w:rPr>
          <w:b/>
          <w:bCs/>
        </w:rPr>
        <w:t xml:space="preserve"> </w:t>
      </w:r>
      <w:r w:rsidR="00E55A76">
        <w:t>приглашаются</w:t>
      </w:r>
      <w:r w:rsidR="00E55A76" w:rsidRPr="008B42FD">
        <w:t xml:space="preserve"> физич</w:t>
      </w:r>
      <w:r w:rsidR="00E55A76">
        <w:t xml:space="preserve">еские лица от 18 лет: </w:t>
      </w:r>
      <w:r>
        <w:t xml:space="preserve">профессиональные журналисты </w:t>
      </w:r>
      <w:r w:rsidR="00D07BB1">
        <w:t>СМИ</w:t>
      </w:r>
      <w:r>
        <w:t xml:space="preserve"> </w:t>
      </w:r>
      <w:r w:rsidR="00E55A76">
        <w:t>РФ</w:t>
      </w:r>
      <w:r w:rsidR="00D07BB1">
        <w:t xml:space="preserve">, </w:t>
      </w:r>
      <w:r w:rsidR="00E55A76">
        <w:t xml:space="preserve">штатные и внештатные, представители Интернет-СМИ, а также </w:t>
      </w:r>
      <w:proofErr w:type="spellStart"/>
      <w:r w:rsidR="00D07BB1">
        <w:t>блогеры</w:t>
      </w:r>
      <w:proofErr w:type="spellEnd"/>
      <w:r w:rsidR="00B16066">
        <w:t xml:space="preserve"> и непрофессиональные журналисты</w:t>
      </w:r>
      <w:r w:rsidR="00D07BB1">
        <w:t>, не специализирующиеся на сообщениях и материалах рекламного характера.</w:t>
      </w:r>
      <w:r w:rsidR="00183217">
        <w:t xml:space="preserve"> </w:t>
      </w:r>
      <w:r w:rsidR="008231BF">
        <w:t xml:space="preserve">В номинации «Аудио- и видеоматериалы заявка может быть подана от лица коллектива в количестве не более 3-х человек. </w:t>
      </w:r>
    </w:p>
    <w:p w:rsidR="00130800" w:rsidRDefault="00D07BB1" w:rsidP="00D07BB1">
      <w:r>
        <w:t>3.2</w:t>
      </w:r>
      <w:r w:rsidR="009A0DA7">
        <w:t xml:space="preserve"> </w:t>
      </w:r>
      <w:r>
        <w:t>При предоставлении конкурсных материалов участниками Конкурса должны быть соблюдены требования законодательства об авторском, издательском праве, а также об интеллектуальной собственности.</w:t>
      </w:r>
    </w:p>
    <w:p w:rsidR="00130800" w:rsidRPr="00183217" w:rsidRDefault="00130800" w:rsidP="00D07BB1">
      <w:pPr>
        <w:rPr>
          <w:b/>
        </w:rPr>
      </w:pPr>
      <w:r w:rsidRPr="00183217">
        <w:rPr>
          <w:b/>
        </w:rPr>
        <w:t>4. Содержание конкурса</w:t>
      </w:r>
      <w:r w:rsidR="00EC4E48">
        <w:rPr>
          <w:b/>
        </w:rPr>
        <w:t xml:space="preserve"> и требования к авторам и материалам</w:t>
      </w:r>
    </w:p>
    <w:p w:rsidR="00130800" w:rsidRDefault="00130800" w:rsidP="00D07BB1">
      <w:r>
        <w:t>4.1</w:t>
      </w:r>
      <w:r w:rsidR="00183217">
        <w:t xml:space="preserve"> Конкурс проводится по трем номинациям:</w:t>
      </w:r>
    </w:p>
    <w:p w:rsidR="00183217" w:rsidRPr="00452471" w:rsidRDefault="00183217" w:rsidP="00D07BB1">
      <w:pPr>
        <w:rPr>
          <w:b/>
        </w:rPr>
      </w:pPr>
      <w:r w:rsidRPr="00452471">
        <w:rPr>
          <w:b/>
        </w:rPr>
        <w:t>- Текстовый материал для печатных СМИ и интернет-СМИ</w:t>
      </w:r>
    </w:p>
    <w:p w:rsidR="00183217" w:rsidRDefault="00183217" w:rsidP="00D07BB1">
      <w:r>
        <w:t xml:space="preserve">Участвуют материалы: статьи, обзоры, очерки, зарисовки, интервью, заметки, репортажи, рецензии и др., опубликованные в печатной прессе или интернет-изданиях в период с </w:t>
      </w:r>
      <w:r w:rsidR="00B1648F">
        <w:t>12</w:t>
      </w:r>
      <w:r>
        <w:t xml:space="preserve"> мая 2016 </w:t>
      </w:r>
      <w:r>
        <w:lastRenderedPageBreak/>
        <w:t xml:space="preserve">года по </w:t>
      </w:r>
      <w:r w:rsidR="00BD15A3">
        <w:t>14</w:t>
      </w:r>
      <w:r>
        <w:t xml:space="preserve"> </w:t>
      </w:r>
      <w:r w:rsidR="00BD15A3">
        <w:t>июля</w:t>
      </w:r>
      <w:r>
        <w:t xml:space="preserve"> 2016 года. Для интернет-изданий обязательным </w:t>
      </w:r>
      <w:r w:rsidR="008231BF">
        <w:t xml:space="preserve">является </w:t>
      </w:r>
      <w:r>
        <w:t xml:space="preserve">сохранение активной ссылки на материал до подведения итогов конкурса. </w:t>
      </w:r>
      <w:r w:rsidR="00452471">
        <w:t>Материал может сопровождаться фотоиллюстрациями, рисунками и другим визуальным материалом на усмотрение участника конкурса.</w:t>
      </w:r>
    </w:p>
    <w:p w:rsidR="008231BF" w:rsidRDefault="008231BF" w:rsidP="008231BF">
      <w:r>
        <w:t>СМИ, размещающие материал участника, должны быть зарегистрированы в установленном законном порядке и не специализироваться на сообщениях и материалах рекламного характера.</w:t>
      </w:r>
    </w:p>
    <w:p w:rsidR="00183217" w:rsidRPr="00452471" w:rsidRDefault="00183217" w:rsidP="00D07BB1">
      <w:pPr>
        <w:rPr>
          <w:b/>
        </w:rPr>
      </w:pPr>
      <w:r w:rsidRPr="00452471">
        <w:rPr>
          <w:b/>
        </w:rPr>
        <w:t xml:space="preserve">- Аудио- и видеоматериалы </w:t>
      </w:r>
    </w:p>
    <w:p w:rsidR="008231BF" w:rsidRDefault="008231BF" w:rsidP="00D07BB1">
      <w:r>
        <w:t>Участвуют материалы: репортажи, интервью, обзоры и др., вышедшие в эфир или опубликованные в сети интернет-изданий в период с 1</w:t>
      </w:r>
      <w:r w:rsidR="00B1648F">
        <w:t>2</w:t>
      </w:r>
      <w:r>
        <w:t xml:space="preserve"> мая 2016 года по </w:t>
      </w:r>
      <w:r w:rsidR="0049036B">
        <w:t>14</w:t>
      </w:r>
      <w:r>
        <w:t xml:space="preserve"> ию</w:t>
      </w:r>
      <w:r w:rsidR="0049036B">
        <w:t>л</w:t>
      </w:r>
      <w:r>
        <w:t xml:space="preserve">я 2016 года. </w:t>
      </w:r>
    </w:p>
    <w:p w:rsidR="008231BF" w:rsidRDefault="008231BF" w:rsidP="008231BF">
      <w:r>
        <w:t>СМИ, размещающие материал участника, должны быть зарегистрированы в установленном законном порядке и не специализироваться на сообщениях и материалах рекламного характера.</w:t>
      </w:r>
    </w:p>
    <w:p w:rsidR="00183217" w:rsidRPr="00452471" w:rsidRDefault="00183217" w:rsidP="00D07BB1">
      <w:pPr>
        <w:rPr>
          <w:b/>
        </w:rPr>
      </w:pPr>
      <w:r w:rsidRPr="00452471">
        <w:rPr>
          <w:b/>
        </w:rPr>
        <w:t xml:space="preserve">- </w:t>
      </w:r>
      <w:r w:rsidR="00452471" w:rsidRPr="00452471">
        <w:rPr>
          <w:b/>
        </w:rPr>
        <w:t xml:space="preserve">Материал в блоге </w:t>
      </w:r>
      <w:r w:rsidRPr="00452471">
        <w:rPr>
          <w:b/>
        </w:rPr>
        <w:t xml:space="preserve"> </w:t>
      </w:r>
    </w:p>
    <w:p w:rsidR="008231BF" w:rsidRDefault="008231BF" w:rsidP="00D07BB1">
      <w:r>
        <w:t>К участию приглашают</w:t>
      </w:r>
      <w:r w:rsidR="00452471">
        <w:t xml:space="preserve">ся непрофессиональные журналисты и профессиональные журналисты, опубликовавшие материал на личной (частной) странице, блоге, сайте. </w:t>
      </w:r>
    </w:p>
    <w:p w:rsidR="00452471" w:rsidRDefault="00452471" w:rsidP="00D07BB1">
      <w:r>
        <w:t xml:space="preserve">Участвуют материалы: статьи, обзоры, очерки, зарисовки, интервью, заметки, репортажи, рецензии и др., опубликованные в частном блоге, </w:t>
      </w:r>
      <w:proofErr w:type="spellStart"/>
      <w:r>
        <w:t>соцсетях</w:t>
      </w:r>
      <w:proofErr w:type="spellEnd"/>
      <w:r>
        <w:t xml:space="preserve"> (</w:t>
      </w:r>
      <w:proofErr w:type="spellStart"/>
      <w:r>
        <w:t>Вконтакте</w:t>
      </w:r>
      <w:proofErr w:type="spellEnd"/>
      <w:r>
        <w:t xml:space="preserve">, </w:t>
      </w:r>
      <w:r>
        <w:rPr>
          <w:lang w:val="en-US"/>
        </w:rPr>
        <w:t>Facebook</w:t>
      </w:r>
      <w:r>
        <w:t xml:space="preserve">, </w:t>
      </w:r>
      <w:r>
        <w:rPr>
          <w:lang w:val="en-US"/>
        </w:rPr>
        <w:t>Instagram</w:t>
      </w:r>
      <w:r w:rsidRPr="00452471">
        <w:t>)</w:t>
      </w:r>
      <w:r>
        <w:t xml:space="preserve">, личном сайте участника в период с </w:t>
      </w:r>
      <w:r w:rsidR="00B1648F">
        <w:t>12</w:t>
      </w:r>
      <w:r>
        <w:t xml:space="preserve"> мая 2016 года по </w:t>
      </w:r>
      <w:r w:rsidR="00BD15A3">
        <w:t>14</w:t>
      </w:r>
      <w:r>
        <w:t xml:space="preserve"> ию</w:t>
      </w:r>
      <w:r w:rsidR="00BD15A3">
        <w:t>л</w:t>
      </w:r>
      <w:bookmarkStart w:id="0" w:name="_GoBack"/>
      <w:bookmarkEnd w:id="0"/>
      <w:r>
        <w:t xml:space="preserve">я 2016 года. Обязательным является сохранение активной ссылки на материал до подведения итогов конкурса и открытый для просмотра и комментирования аккаунт. </w:t>
      </w:r>
    </w:p>
    <w:p w:rsidR="00452471" w:rsidRDefault="00452471" w:rsidP="00452471">
      <w:r>
        <w:t>Материал может сопровождаться фотоиллюстрациями, рисунками и другим визуальным материалом на усмотрение участника конкурса.</w:t>
      </w:r>
    </w:p>
    <w:p w:rsidR="00452471" w:rsidRDefault="00452471" w:rsidP="00452471">
      <w:r w:rsidRPr="00452471">
        <w:t>4</w:t>
      </w:r>
      <w:r>
        <w:t>.2 Требования к оформлению заявок и присланным материалам (форма заявки на участие в Конкурсе – Приложение №1)</w:t>
      </w:r>
    </w:p>
    <w:p w:rsidR="00452471" w:rsidRDefault="00452471" w:rsidP="00452471">
      <w:pPr>
        <w:rPr>
          <w:b/>
        </w:rPr>
      </w:pPr>
      <w:r>
        <w:t xml:space="preserve">4.2.1 В номинации </w:t>
      </w:r>
      <w:r w:rsidRPr="00452471">
        <w:rPr>
          <w:b/>
        </w:rPr>
        <w:t>Текстовый материал для печатных СМИ и интернет-СМИ</w:t>
      </w:r>
      <w:r w:rsidR="00A87F5C">
        <w:rPr>
          <w:b/>
        </w:rPr>
        <w:t xml:space="preserve"> предоставляются:</w:t>
      </w:r>
    </w:p>
    <w:p w:rsidR="00A87F5C" w:rsidRDefault="00A87F5C" w:rsidP="00452471">
      <w:r w:rsidRPr="00A87F5C">
        <w:t>- заявка на участие в конкурсе</w:t>
      </w:r>
      <w:r>
        <w:t>;</w:t>
      </w:r>
    </w:p>
    <w:p w:rsidR="00A87F5C" w:rsidRPr="0036388E" w:rsidRDefault="00A87F5C" w:rsidP="00452471">
      <w:r>
        <w:t xml:space="preserve">- текстовый материал в формате </w:t>
      </w:r>
      <w:r>
        <w:rPr>
          <w:lang w:val="en-US"/>
        </w:rPr>
        <w:t>PDF</w:t>
      </w:r>
      <w:r>
        <w:t xml:space="preserve">, </w:t>
      </w:r>
      <w:r>
        <w:rPr>
          <w:lang w:val="en-US"/>
        </w:rPr>
        <w:t>DOC</w:t>
      </w:r>
      <w:r w:rsidR="0036388E">
        <w:t>, размером не более 60 МБ</w:t>
      </w:r>
    </w:p>
    <w:p w:rsidR="00A87F5C" w:rsidRPr="0036388E" w:rsidRDefault="00A87F5C" w:rsidP="00452471">
      <w:r w:rsidRPr="00A87F5C">
        <w:t xml:space="preserve">- </w:t>
      </w:r>
      <w:r>
        <w:t xml:space="preserve">текстовый материал может сопровождаться фотоматериалами и иллюстрациями, если они способствуют раскрытию и подаче материала, </w:t>
      </w:r>
      <w:r w:rsidR="00595DDD">
        <w:t>или подан в виде сверстанной статьи</w:t>
      </w:r>
      <w:r>
        <w:t>.</w:t>
      </w:r>
      <w:r w:rsidR="00595DDD">
        <w:t xml:space="preserve"> </w:t>
      </w:r>
      <w:r w:rsidR="0036388E">
        <w:t xml:space="preserve">Сопровождающий фотоматериал и иллюстрации должен быть представлен в формате </w:t>
      </w:r>
      <w:r w:rsidR="0036388E">
        <w:rPr>
          <w:lang w:val="en-US"/>
        </w:rPr>
        <w:t>JPG</w:t>
      </w:r>
      <w:r w:rsidR="0036388E">
        <w:t xml:space="preserve"> отдельной папкой размером не более 100 МБ.</w:t>
      </w:r>
    </w:p>
    <w:p w:rsidR="00595DDD" w:rsidRDefault="00595DDD" w:rsidP="00595DDD">
      <w:r>
        <w:t xml:space="preserve">- для материала, размещенного в интернет-СМИ обязательным является указание активной ссылки на источник. </w:t>
      </w:r>
    </w:p>
    <w:p w:rsidR="00452471" w:rsidRDefault="00595DDD" w:rsidP="00D07BB1">
      <w:pPr>
        <w:rPr>
          <w:b/>
        </w:rPr>
      </w:pPr>
      <w:r>
        <w:t xml:space="preserve">4.2.2 В номинации </w:t>
      </w:r>
      <w:r w:rsidRPr="00452471">
        <w:rPr>
          <w:b/>
        </w:rPr>
        <w:t>Аудио- и видеоматериалы</w:t>
      </w:r>
      <w:r>
        <w:rPr>
          <w:b/>
        </w:rPr>
        <w:t xml:space="preserve"> предоставляются:</w:t>
      </w:r>
    </w:p>
    <w:p w:rsidR="00595DDD" w:rsidRDefault="00595DDD" w:rsidP="00D07BB1">
      <w:r w:rsidRPr="00595DDD">
        <w:t>- заявка на участие</w:t>
      </w:r>
      <w:r>
        <w:t xml:space="preserve"> в конкурсе</w:t>
      </w:r>
    </w:p>
    <w:p w:rsidR="00595DDD" w:rsidRDefault="00595DDD" w:rsidP="00595DDD">
      <w:r>
        <w:t xml:space="preserve">- материалы на Конкурс должны быть предоставлены в следующих форматах. </w:t>
      </w:r>
    </w:p>
    <w:p w:rsidR="00595DDD" w:rsidRDefault="00595DDD" w:rsidP="00595DDD">
      <w:r>
        <w:lastRenderedPageBreak/>
        <w:t>Аудиоматериалы:</w:t>
      </w:r>
    </w:p>
    <w:p w:rsidR="00595DDD" w:rsidRDefault="00595DDD" w:rsidP="00595DDD">
      <w:r>
        <w:t xml:space="preserve"> – формат MP3 или WMA</w:t>
      </w:r>
    </w:p>
    <w:p w:rsidR="00595DDD" w:rsidRDefault="00595DDD" w:rsidP="00595DDD">
      <w:r>
        <w:t>– продолжительностью не более 60 минут</w:t>
      </w:r>
    </w:p>
    <w:p w:rsidR="00595DDD" w:rsidRDefault="00595DDD" w:rsidP="00595DDD">
      <w:r>
        <w:t>– размер файла не более 150 МБ</w:t>
      </w:r>
    </w:p>
    <w:p w:rsidR="00595DDD" w:rsidRDefault="00595DDD" w:rsidP="00595DDD">
      <w:r>
        <w:t xml:space="preserve">Видеоматериалы: </w:t>
      </w:r>
    </w:p>
    <w:p w:rsidR="00595DDD" w:rsidRDefault="00595DDD" w:rsidP="00595DDD">
      <w:r>
        <w:t>– формат AVI, MPEG-1,2,4</w:t>
      </w:r>
    </w:p>
    <w:p w:rsidR="00595DDD" w:rsidRDefault="00595DDD" w:rsidP="00595DDD">
      <w:r>
        <w:t>– продолжительность – не более 60 минут.</w:t>
      </w:r>
    </w:p>
    <w:p w:rsidR="00595DDD" w:rsidRDefault="00595DDD" w:rsidP="00595DDD">
      <w:r>
        <w:t>– размер файла не более 750 МБ</w:t>
      </w:r>
    </w:p>
    <w:p w:rsidR="00595DDD" w:rsidRDefault="00595DDD" w:rsidP="00595DDD">
      <w:r>
        <w:t xml:space="preserve">- для материала, размещенного в интернет-СМИ обязательным является указание активной ссылки на источник. </w:t>
      </w:r>
    </w:p>
    <w:p w:rsidR="00595DDD" w:rsidRDefault="00595DDD" w:rsidP="00595DDD">
      <w:pPr>
        <w:rPr>
          <w:b/>
        </w:rPr>
      </w:pPr>
      <w:r>
        <w:t xml:space="preserve">4.2.3 </w:t>
      </w:r>
      <w:r>
        <w:rPr>
          <w:b/>
        </w:rPr>
        <w:t xml:space="preserve">В номинации </w:t>
      </w:r>
      <w:r w:rsidRPr="00452471">
        <w:rPr>
          <w:b/>
        </w:rPr>
        <w:t xml:space="preserve">Материал в блоге </w:t>
      </w:r>
      <w:r>
        <w:rPr>
          <w:b/>
        </w:rPr>
        <w:t>предоставляются:</w:t>
      </w:r>
    </w:p>
    <w:p w:rsidR="00595DDD" w:rsidRDefault="00595DDD" w:rsidP="00595DDD">
      <w:r w:rsidRPr="00595DDD">
        <w:t>- заявка на участие</w:t>
      </w:r>
      <w:r>
        <w:t xml:space="preserve"> в конкурсе</w:t>
      </w:r>
    </w:p>
    <w:p w:rsidR="00595DDD" w:rsidRPr="00B1648F" w:rsidRDefault="00595DDD" w:rsidP="00595DDD">
      <w:r>
        <w:t xml:space="preserve">- текстовый материал в формате </w:t>
      </w:r>
      <w:r>
        <w:rPr>
          <w:lang w:val="en-US"/>
        </w:rPr>
        <w:t>PDF</w:t>
      </w:r>
      <w:r>
        <w:t xml:space="preserve">, </w:t>
      </w:r>
      <w:r>
        <w:rPr>
          <w:lang w:val="en-US"/>
        </w:rPr>
        <w:t>DOC</w:t>
      </w:r>
    </w:p>
    <w:p w:rsidR="00595DDD" w:rsidRDefault="00595DDD" w:rsidP="00595DDD">
      <w:r w:rsidRPr="00A87F5C">
        <w:t xml:space="preserve">- </w:t>
      </w:r>
      <w:r>
        <w:t xml:space="preserve">материал может сопровождаться фотоматериалами и иллюстрациями, если они способствуют раскрытию и подаче материала, или подан в виде сверстанной статьи, оценивается жюри целостный материал. </w:t>
      </w:r>
    </w:p>
    <w:p w:rsidR="00595DDD" w:rsidRDefault="00595DDD" w:rsidP="00595DDD">
      <w:r w:rsidRPr="00595DDD">
        <w:t xml:space="preserve">- </w:t>
      </w:r>
      <w:r>
        <w:t xml:space="preserve">активная </w:t>
      </w:r>
      <w:r w:rsidRPr="00595DDD">
        <w:t xml:space="preserve">ссылка на </w:t>
      </w:r>
      <w:r>
        <w:t>материал</w:t>
      </w:r>
    </w:p>
    <w:p w:rsidR="00EC4E48" w:rsidRPr="00595DDD" w:rsidRDefault="00EC4E48" w:rsidP="00595DDD">
      <w:r>
        <w:t>4.3 Представленные материалы должны отвечать целям Конкурса. В случае несоответствия поданного материала условиям Конкурса заявка не допускается к рассмотрению экспертной комиссии. В конкурсном материале не должно присутствовать наличие технических ошибок, ненормативной лексики, призвания к экстремизму, указания «На правах рекламы».</w:t>
      </w:r>
    </w:p>
    <w:p w:rsidR="005737B0" w:rsidRPr="00130800" w:rsidRDefault="00EC4E48" w:rsidP="00D07BB1">
      <w:pPr>
        <w:rPr>
          <w:b/>
        </w:rPr>
      </w:pPr>
      <w:r>
        <w:rPr>
          <w:b/>
        </w:rPr>
        <w:t xml:space="preserve">5. Порядок проведения </w:t>
      </w:r>
      <w:r w:rsidR="00D07BB1" w:rsidRPr="00130800">
        <w:rPr>
          <w:b/>
        </w:rPr>
        <w:t>Конкурса</w:t>
      </w:r>
      <w:r>
        <w:rPr>
          <w:b/>
        </w:rPr>
        <w:t>, сроки и условия участия</w:t>
      </w:r>
    </w:p>
    <w:p w:rsidR="00D07BB1" w:rsidRDefault="00D07BB1" w:rsidP="00D07BB1">
      <w:r>
        <w:t xml:space="preserve"> 5.1 Материалы по всем номинациям предоставляются на Конкурс только в электронном виде</w:t>
      </w:r>
      <w:r w:rsidR="005737B0">
        <w:t xml:space="preserve"> </w:t>
      </w:r>
      <w:r w:rsidR="00130800">
        <w:t xml:space="preserve">на почту </w:t>
      </w:r>
      <w:r w:rsidR="00130800" w:rsidRPr="00130800">
        <w:rPr>
          <w:b/>
          <w:lang w:val="en-US"/>
        </w:rPr>
        <w:t>do</w:t>
      </w:r>
      <w:r w:rsidR="00130800" w:rsidRPr="00130800">
        <w:rPr>
          <w:b/>
        </w:rPr>
        <w:t>_</w:t>
      </w:r>
      <w:r w:rsidR="00130800" w:rsidRPr="00130800">
        <w:rPr>
          <w:b/>
          <w:lang w:val="en-US"/>
        </w:rPr>
        <w:t>it</w:t>
      </w:r>
      <w:r w:rsidR="00130800" w:rsidRPr="00130800">
        <w:rPr>
          <w:b/>
        </w:rPr>
        <w:t>@golosremesel.ru</w:t>
      </w:r>
      <w:r>
        <w:t xml:space="preserve">. </w:t>
      </w:r>
    </w:p>
    <w:p w:rsidR="00EC4E48" w:rsidRDefault="00EC4E48" w:rsidP="00EC4E48">
      <w:r>
        <w:t xml:space="preserve">5.2 На Конкурс принимаются работы, фактически вышедшие или опубликованные в период с </w:t>
      </w:r>
      <w:r w:rsidR="00B1648F">
        <w:t>12</w:t>
      </w:r>
      <w:r>
        <w:t xml:space="preserve"> мая 2016 года по </w:t>
      </w:r>
      <w:r w:rsidR="0021224F">
        <w:t>14 июл</w:t>
      </w:r>
      <w:r>
        <w:t>я 2016 года.</w:t>
      </w:r>
    </w:p>
    <w:p w:rsidR="00EC4E48" w:rsidRDefault="00EC4E48" w:rsidP="00EC4E48">
      <w:r>
        <w:t>5.3 Для материалов, размещенных в интернет-изданиях и блогах (</w:t>
      </w:r>
      <w:proofErr w:type="spellStart"/>
      <w:r>
        <w:t>соцсетях</w:t>
      </w:r>
      <w:proofErr w:type="spellEnd"/>
      <w:r>
        <w:t xml:space="preserve">, личных сайтах) обязательным является наличие активной ссылки на материал и открытого доступа к аккаунту (с возможностью комментирования в номинации «Материал в блоге») до объявления результатов конкурса. </w:t>
      </w:r>
    </w:p>
    <w:p w:rsidR="0036388E" w:rsidRDefault="0036388E" w:rsidP="0036388E">
      <w:r>
        <w:t>5.4 К участию в Конкурсе принимается не более 3-х работ одного автора или творческого коллектива в одной номинации.</w:t>
      </w:r>
    </w:p>
    <w:p w:rsidR="0036388E" w:rsidRDefault="0036388E" w:rsidP="00EC4E48"/>
    <w:p w:rsidR="00D07BB1" w:rsidRDefault="00D07BB1" w:rsidP="00D07BB1">
      <w:r>
        <w:lastRenderedPageBreak/>
        <w:t>5.4</w:t>
      </w:r>
      <w:r w:rsidR="005737B0">
        <w:t xml:space="preserve"> </w:t>
      </w:r>
      <w:r>
        <w:t xml:space="preserve">По завершении приема заявок они передаются на рассмотрение и оценку экспертной комиссии Конкурса. </w:t>
      </w:r>
    </w:p>
    <w:p w:rsidR="0036388E" w:rsidRPr="0036388E" w:rsidRDefault="0036388E" w:rsidP="00D07BB1">
      <w:pPr>
        <w:rPr>
          <w:b/>
        </w:rPr>
      </w:pPr>
      <w:r w:rsidRPr="0036388E">
        <w:rPr>
          <w:b/>
        </w:rPr>
        <w:t>6. Критерии оценки работ</w:t>
      </w:r>
      <w:r>
        <w:rPr>
          <w:b/>
        </w:rPr>
        <w:t xml:space="preserve"> и </w:t>
      </w:r>
      <w:r w:rsidR="007B79D9">
        <w:rPr>
          <w:b/>
        </w:rPr>
        <w:t>подведение</w:t>
      </w:r>
      <w:r>
        <w:rPr>
          <w:b/>
        </w:rPr>
        <w:t xml:space="preserve"> итогов</w:t>
      </w:r>
      <w:r w:rsidR="007B79D9">
        <w:rPr>
          <w:b/>
        </w:rPr>
        <w:t xml:space="preserve"> Конкурса</w:t>
      </w:r>
    </w:p>
    <w:p w:rsidR="005737B0" w:rsidRDefault="0036388E" w:rsidP="00D07BB1">
      <w:r>
        <w:t>6.1</w:t>
      </w:r>
      <w:r w:rsidR="005737B0">
        <w:t xml:space="preserve"> </w:t>
      </w:r>
      <w:r w:rsidR="00D07BB1">
        <w:t>Победители конкурса определяются экспертной комиссией на основании представленных ма</w:t>
      </w:r>
      <w:r w:rsidR="005737B0">
        <w:t>териалов по следующим критериям</w:t>
      </w:r>
      <w:r w:rsidR="00D07BB1">
        <w:t xml:space="preserve">: </w:t>
      </w:r>
    </w:p>
    <w:p w:rsidR="0036388E" w:rsidRDefault="0036388E" w:rsidP="00D07BB1">
      <w:r>
        <w:t>- Соответствие настоящему положению;</w:t>
      </w:r>
    </w:p>
    <w:p w:rsidR="0036388E" w:rsidRDefault="0036388E" w:rsidP="00D07BB1">
      <w:r>
        <w:t>- Социальная значимость и актуальность материала;</w:t>
      </w:r>
    </w:p>
    <w:p w:rsidR="00D07BB1" w:rsidRDefault="0036388E" w:rsidP="00D07BB1">
      <w:r>
        <w:t xml:space="preserve">- </w:t>
      </w:r>
      <w:r w:rsidR="00D07BB1">
        <w:t>Качество раскрытия темы;</w:t>
      </w:r>
    </w:p>
    <w:p w:rsidR="00D07BB1" w:rsidRDefault="0036388E" w:rsidP="00D07BB1">
      <w:r>
        <w:t xml:space="preserve">- </w:t>
      </w:r>
      <w:r w:rsidR="00D07BB1">
        <w:t>Авторское мастерство</w:t>
      </w:r>
      <w:r>
        <w:t>;</w:t>
      </w:r>
    </w:p>
    <w:p w:rsidR="0036388E" w:rsidRDefault="0036388E" w:rsidP="00D07BB1">
      <w:r>
        <w:t>- Целостность подачи материала.</w:t>
      </w:r>
    </w:p>
    <w:p w:rsidR="00D07BB1" w:rsidRDefault="0036388E" w:rsidP="00D07BB1">
      <w:r>
        <w:t xml:space="preserve">6.2 </w:t>
      </w:r>
      <w:r w:rsidR="00D07BB1">
        <w:t>По каждой представленной заявке чле</w:t>
      </w:r>
      <w:r>
        <w:t xml:space="preserve">ны экспертной комиссии </w:t>
      </w:r>
      <w:r w:rsidR="00D07BB1">
        <w:t xml:space="preserve">Конкурса проставляют баллы от 1 до </w:t>
      </w:r>
      <w:r w:rsidR="005737B0">
        <w:t>5</w:t>
      </w:r>
      <w:r w:rsidR="00D07BB1">
        <w:t xml:space="preserve"> по каждому критерию оценки. На основании оценок по каждой конкурсной заявке выводятся средний балл по каждому критерию и итоговый балл.</w:t>
      </w:r>
    </w:p>
    <w:p w:rsidR="00D07BB1" w:rsidRDefault="0036388E" w:rsidP="00D07BB1">
      <w:r>
        <w:t xml:space="preserve">6.3 </w:t>
      </w:r>
      <w:r w:rsidR="00D07BB1">
        <w:t>Победителем признается заявка, набравшая по итогам оценки максимальное количество баллов. При равном количестве баллов, отданных за двух или более конкурсантов, экспертная комиссия проводит дополнительное обсуждение конкурсных работ, на котором определяется победитель.</w:t>
      </w:r>
    </w:p>
    <w:p w:rsidR="00D07BB1" w:rsidRDefault="0036388E" w:rsidP="00D07BB1">
      <w:r>
        <w:t>6.4</w:t>
      </w:r>
      <w:r w:rsidR="005737B0">
        <w:t xml:space="preserve"> </w:t>
      </w:r>
      <w:r w:rsidR="00D07BB1">
        <w:t xml:space="preserve">Итоги </w:t>
      </w:r>
      <w:r w:rsidR="005737B0">
        <w:t>К</w:t>
      </w:r>
      <w:r w:rsidR="00D07BB1">
        <w:t xml:space="preserve">онкурса подводятся до </w:t>
      </w:r>
      <w:r w:rsidR="005B5F6C">
        <w:t>20</w:t>
      </w:r>
      <w:r>
        <w:t xml:space="preserve"> июля</w:t>
      </w:r>
      <w:r w:rsidR="00D07BB1">
        <w:t xml:space="preserve"> 2016 года включительно. Победители в каждой </w:t>
      </w:r>
      <w:r>
        <w:t xml:space="preserve">номинации </w:t>
      </w:r>
      <w:r w:rsidR="00D07BB1">
        <w:t>награждаются дипломами и ценными подарками.</w:t>
      </w:r>
    </w:p>
    <w:p w:rsidR="00D07BB1" w:rsidRDefault="007B79D9" w:rsidP="00D07BB1">
      <w:r>
        <w:t xml:space="preserve">6.5 </w:t>
      </w:r>
      <w:r w:rsidR="00D07BB1">
        <w:t>Возможно учреждение дополнительных номинаций от организатора и партнеров Конкурса для поощрения участников.</w:t>
      </w:r>
    </w:p>
    <w:p w:rsidR="00D07BB1" w:rsidRDefault="007B79D9" w:rsidP="00D07BB1">
      <w:r>
        <w:t xml:space="preserve">6.6 </w:t>
      </w:r>
      <w:r w:rsidR="00D07BB1">
        <w:t>Экспертная комиссия имеет право запросить от заявителя дополнительную информацию, касающуюся конкурсных материалов.</w:t>
      </w:r>
    </w:p>
    <w:p w:rsidR="00D07BB1" w:rsidRPr="007B79D9" w:rsidRDefault="007B79D9" w:rsidP="00D07BB1">
      <w:r>
        <w:t>6.7</w:t>
      </w:r>
      <w:r w:rsidR="005737B0">
        <w:t xml:space="preserve"> </w:t>
      </w:r>
      <w:r w:rsidR="00D07BB1">
        <w:t>Результаты конкурса</w:t>
      </w:r>
      <w:r>
        <w:t xml:space="preserve"> будут размещены</w:t>
      </w:r>
      <w:r w:rsidR="005737B0">
        <w:t xml:space="preserve"> на сайте Фестиваля </w:t>
      </w:r>
      <w:proofErr w:type="spellStart"/>
      <w:r>
        <w:t>golosremesel.r</w:t>
      </w:r>
      <w:proofErr w:type="spellEnd"/>
      <w:r>
        <w:rPr>
          <w:lang w:val="en-US"/>
        </w:rPr>
        <w:t>u</w:t>
      </w:r>
      <w:r w:rsidRPr="007B79D9">
        <w:t xml:space="preserve"> </w:t>
      </w:r>
      <w:r>
        <w:t xml:space="preserve">и в социальной сети </w:t>
      </w:r>
      <w:proofErr w:type="spellStart"/>
      <w:r>
        <w:t>Вконтакте</w:t>
      </w:r>
      <w:proofErr w:type="spellEnd"/>
      <w:r w:rsidR="00D07BB1">
        <w:t xml:space="preserve"> на странице </w:t>
      </w:r>
      <w:r w:rsidR="005737B0">
        <w:t>Фестиваля</w:t>
      </w:r>
      <w:r>
        <w:t xml:space="preserve"> </w:t>
      </w:r>
      <w:r w:rsidRPr="007B79D9">
        <w:t>vk.com/</w:t>
      </w:r>
      <w:proofErr w:type="spellStart"/>
      <w:r w:rsidRPr="007B79D9">
        <w:t>golosremesel</w:t>
      </w:r>
      <w:proofErr w:type="spellEnd"/>
      <w:r w:rsidRPr="007B79D9">
        <w:t xml:space="preserve"> </w:t>
      </w:r>
      <w:r>
        <w:t xml:space="preserve">до </w:t>
      </w:r>
      <w:r w:rsidR="0021224F">
        <w:t>2</w:t>
      </w:r>
      <w:r w:rsidR="005B5F6C">
        <w:t>2</w:t>
      </w:r>
      <w:r>
        <w:t xml:space="preserve"> июля 2016 года. </w:t>
      </w:r>
    </w:p>
    <w:p w:rsidR="00D07BB1" w:rsidRDefault="007B79D9" w:rsidP="00D07BB1">
      <w:r>
        <w:t xml:space="preserve">6.8 </w:t>
      </w:r>
      <w:r w:rsidR="00D07BB1">
        <w:t xml:space="preserve">Участник имеет право внести изменения в конкурсную заявку или отозвать ее, направив через форму обратной связи </w:t>
      </w:r>
      <w:r>
        <w:t xml:space="preserve">на почту </w:t>
      </w:r>
      <w:hyperlink r:id="rId6" w:history="1">
        <w:r w:rsidRPr="003012E2">
          <w:rPr>
            <w:rStyle w:val="a4"/>
            <w:b/>
            <w:lang w:val="en-US"/>
          </w:rPr>
          <w:t>do</w:t>
        </w:r>
        <w:r w:rsidRPr="003012E2">
          <w:rPr>
            <w:rStyle w:val="a4"/>
            <w:b/>
          </w:rPr>
          <w:t>_</w:t>
        </w:r>
        <w:r w:rsidRPr="003012E2">
          <w:rPr>
            <w:rStyle w:val="a4"/>
            <w:b/>
            <w:lang w:val="en-US"/>
          </w:rPr>
          <w:t>it</w:t>
        </w:r>
        <w:r w:rsidRPr="003012E2">
          <w:rPr>
            <w:rStyle w:val="a4"/>
            <w:b/>
          </w:rPr>
          <w:t>@golosremesel.ru</w:t>
        </w:r>
      </w:hyperlink>
      <w:r>
        <w:t xml:space="preserve"> </w:t>
      </w:r>
      <w:r w:rsidR="00D07BB1">
        <w:t>уведомление до истечения срока подачи конкурсных работ с пометкой «Внесение изменений».</w:t>
      </w:r>
    </w:p>
    <w:p w:rsidR="00D07BB1" w:rsidRDefault="007B79D9" w:rsidP="00D07BB1">
      <w:r>
        <w:t>6.9</w:t>
      </w:r>
      <w:r w:rsidR="005737B0">
        <w:t xml:space="preserve"> </w:t>
      </w:r>
      <w:r w:rsidR="00D07BB1">
        <w:t>Номинация, в которой оказалось менее четырех участников, считается несостоявшейся. Представленные на конкурс материалы не рецензируются и не возвращаются.</w:t>
      </w:r>
    </w:p>
    <w:p w:rsidR="00D07BB1" w:rsidRDefault="007B79D9" w:rsidP="00D07BB1">
      <w:r>
        <w:t>6.10</w:t>
      </w:r>
      <w:r w:rsidR="005737B0">
        <w:t xml:space="preserve"> </w:t>
      </w:r>
      <w:r w:rsidR="00D07BB1">
        <w:t>Организатор конкурса оставляет за собой право публикации материалов, представленных на конкурс, в печатной и электронной продукции, посвященной конкурсу.</w:t>
      </w:r>
    </w:p>
    <w:p w:rsidR="005737B0" w:rsidRPr="007B79D9" w:rsidRDefault="00D07BB1" w:rsidP="00D07BB1">
      <w:pPr>
        <w:rPr>
          <w:b/>
        </w:rPr>
      </w:pPr>
      <w:r w:rsidRPr="007B79D9">
        <w:rPr>
          <w:b/>
        </w:rPr>
        <w:t>7. Награждение победителей конкурса</w:t>
      </w:r>
    </w:p>
    <w:p w:rsidR="00D07BB1" w:rsidRDefault="00D07BB1" w:rsidP="00D07BB1">
      <w:r>
        <w:t>7.1</w:t>
      </w:r>
      <w:r w:rsidR="007B79D9">
        <w:t xml:space="preserve"> </w:t>
      </w:r>
      <w:r>
        <w:t xml:space="preserve">Организация и проведение конкурса, а также формирование призового фонда производится за счет </w:t>
      </w:r>
      <w:r w:rsidR="005737B0">
        <w:t>бюджета Фестиваля и привлечения спонсорских средств.</w:t>
      </w:r>
    </w:p>
    <w:p w:rsidR="005737B0" w:rsidRPr="007B79D9" w:rsidRDefault="00D07BB1" w:rsidP="00D07BB1">
      <w:pPr>
        <w:rPr>
          <w:b/>
        </w:rPr>
      </w:pPr>
      <w:r w:rsidRPr="007B79D9">
        <w:rPr>
          <w:b/>
        </w:rPr>
        <w:lastRenderedPageBreak/>
        <w:t>8. Авторские права</w:t>
      </w:r>
    </w:p>
    <w:p w:rsidR="00D07BB1" w:rsidRDefault="00D07BB1" w:rsidP="00D07BB1">
      <w:r>
        <w:t>8.1</w:t>
      </w:r>
      <w:r w:rsidR="007B79D9">
        <w:t xml:space="preserve"> </w:t>
      </w:r>
      <w:r>
        <w:t xml:space="preserve">Ответственность за соблюдение авторских прав работы, участвующей в Конкурсе, несет участник, приславший данную работу на Конкурс. Присылая свою работу на Конкурс, автор автоматически дает право оргкомитету Конкурса на использование присланного материала в некоммерческих целях (размещение в Интернете, в печатных изданиях, </w:t>
      </w:r>
      <w:proofErr w:type="spellStart"/>
      <w:r>
        <w:t>соцсетях</w:t>
      </w:r>
      <w:proofErr w:type="spellEnd"/>
      <w:r>
        <w:t>).</w:t>
      </w:r>
    </w:p>
    <w:p w:rsidR="007B79D9" w:rsidRPr="00E55A76" w:rsidRDefault="007B79D9" w:rsidP="007B79D9">
      <w:pPr>
        <w:rPr>
          <w:b/>
        </w:rPr>
      </w:pPr>
      <w:r w:rsidRPr="007B79D9">
        <w:rPr>
          <w:b/>
        </w:rPr>
        <w:t>9.</w:t>
      </w:r>
      <w:r w:rsidRPr="00E55A76">
        <w:rPr>
          <w:b/>
        </w:rPr>
        <w:t xml:space="preserve"> Жюри Конкурса </w:t>
      </w:r>
    </w:p>
    <w:p w:rsidR="007B79D9" w:rsidRDefault="007B79D9" w:rsidP="007B79D9">
      <w:r>
        <w:t>9. 1 Для проверки работ участников формируется экспертная комиссия, которая осуществляет оценку работ, обеспечивает единство критериев отбора, а также участвует в награждении победителей Конкурса.</w:t>
      </w:r>
    </w:p>
    <w:p w:rsidR="005737B0" w:rsidRDefault="007B79D9" w:rsidP="00D07BB1">
      <w:r>
        <w:t>10</w:t>
      </w:r>
      <w:r w:rsidR="00D07BB1">
        <w:t>. Контактная информация</w:t>
      </w:r>
    </w:p>
    <w:p w:rsidR="00D07BB1" w:rsidRDefault="007B79D9" w:rsidP="00D07BB1">
      <w:r>
        <w:t>10</w:t>
      </w:r>
      <w:r w:rsidR="00D07BB1">
        <w:t xml:space="preserve">.1 </w:t>
      </w:r>
      <w:r>
        <w:t>Информация о</w:t>
      </w:r>
      <w:r w:rsidR="00D07BB1">
        <w:t xml:space="preserve"> Конкурс</w:t>
      </w:r>
      <w:r>
        <w:t xml:space="preserve">е, условиях его проведения, участниках, сборе конкурсного материала, освещение конкурса и предоставление его результатов проводится на сайте Фестиваля «Голос ремесел» </w:t>
      </w:r>
      <w:proofErr w:type="spellStart"/>
      <w:r>
        <w:t>golosremesel.r</w:t>
      </w:r>
      <w:proofErr w:type="spellEnd"/>
      <w:r>
        <w:rPr>
          <w:lang w:val="en-US"/>
        </w:rPr>
        <w:t>u</w:t>
      </w:r>
      <w:r w:rsidRPr="007B79D9">
        <w:t xml:space="preserve"> </w:t>
      </w:r>
      <w:r>
        <w:t xml:space="preserve">и в социальной сети </w:t>
      </w:r>
      <w:proofErr w:type="spellStart"/>
      <w:r>
        <w:t>Вконтакте</w:t>
      </w:r>
      <w:proofErr w:type="spellEnd"/>
      <w:r>
        <w:t xml:space="preserve"> на странице Фестиваля </w:t>
      </w:r>
      <w:r w:rsidRPr="007B79D9">
        <w:t>vk.com/</w:t>
      </w:r>
      <w:proofErr w:type="spellStart"/>
      <w:r w:rsidRPr="007B79D9">
        <w:t>golosremesel</w:t>
      </w:r>
      <w:proofErr w:type="spellEnd"/>
      <w:r>
        <w:t xml:space="preserve">. </w:t>
      </w:r>
    </w:p>
    <w:p w:rsidR="007B79D9" w:rsidRDefault="007B79D9" w:rsidP="00D07BB1">
      <w:r>
        <w:t>10.2</w:t>
      </w:r>
      <w:r w:rsidR="005737B0">
        <w:t xml:space="preserve"> </w:t>
      </w:r>
      <w:r w:rsidR="00D07BB1">
        <w:t xml:space="preserve">Официальный адрес электронной почты (для решения любых вопросов, связанных с условиями, процедурой проведения и прочей информацией по Конкурсу): </w:t>
      </w:r>
      <w:r w:rsidRPr="00130800">
        <w:rPr>
          <w:b/>
          <w:lang w:val="en-US"/>
        </w:rPr>
        <w:t>do</w:t>
      </w:r>
      <w:r w:rsidRPr="00130800">
        <w:rPr>
          <w:b/>
        </w:rPr>
        <w:t>_</w:t>
      </w:r>
      <w:r w:rsidRPr="00130800">
        <w:rPr>
          <w:b/>
          <w:lang w:val="en-US"/>
        </w:rPr>
        <w:t>it</w:t>
      </w:r>
      <w:r w:rsidRPr="00130800">
        <w:rPr>
          <w:b/>
        </w:rPr>
        <w:t>@golosremesel.ru</w:t>
      </w:r>
      <w:r>
        <w:t>.</w:t>
      </w:r>
    </w:p>
    <w:p w:rsidR="005737B0" w:rsidRDefault="007B79D9" w:rsidP="00D07BB1">
      <w:r>
        <w:t>10</w:t>
      </w:r>
      <w:r w:rsidR="005737B0">
        <w:t>.3 Контактное лицо и телефон:</w:t>
      </w:r>
    </w:p>
    <w:p w:rsidR="007B79D9" w:rsidRDefault="007B79D9" w:rsidP="00D07BB1">
      <w:r>
        <w:t xml:space="preserve">Фоменко Анна, специалист по связям с общественностью, </w:t>
      </w:r>
    </w:p>
    <w:p w:rsidR="007B79D9" w:rsidRDefault="007B79D9" w:rsidP="00D07BB1">
      <w:r>
        <w:t>72-45-74, 8-911-443-40-44</w:t>
      </w:r>
    </w:p>
    <w:p w:rsidR="00AF2056" w:rsidRDefault="00AF2056"/>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p w:rsidR="00AD1C47" w:rsidRDefault="00AD1C47" w:rsidP="00AD1C47">
      <w:pPr>
        <w:pStyle w:val="a3"/>
        <w:shd w:val="clear" w:color="auto" w:fill="FFFFFF"/>
        <w:spacing w:before="0" w:beforeAutospacing="0" w:after="0" w:afterAutospacing="0"/>
        <w:jc w:val="right"/>
        <w:rPr>
          <w:rStyle w:val="a5"/>
        </w:rPr>
      </w:pPr>
    </w:p>
    <w:p w:rsidR="00AD1C47" w:rsidRPr="00CD62CA" w:rsidRDefault="00AD1C47" w:rsidP="00AD1C47">
      <w:pPr>
        <w:pStyle w:val="a3"/>
        <w:shd w:val="clear" w:color="auto" w:fill="FFFFFF"/>
        <w:spacing w:before="0" w:beforeAutospacing="0" w:after="0" w:afterAutospacing="0"/>
        <w:jc w:val="right"/>
        <w:rPr>
          <w:rStyle w:val="a5"/>
          <w:b w:val="0"/>
          <w:i/>
          <w:sz w:val="26"/>
          <w:szCs w:val="26"/>
        </w:rPr>
      </w:pPr>
      <w:r w:rsidRPr="00CD62CA">
        <w:rPr>
          <w:sz w:val="26"/>
          <w:szCs w:val="26"/>
        </w:rPr>
        <w:t xml:space="preserve">                                           </w:t>
      </w:r>
      <w:r w:rsidRPr="00CD62CA">
        <w:rPr>
          <w:rStyle w:val="a5"/>
          <w:b w:val="0"/>
          <w:i/>
          <w:sz w:val="26"/>
          <w:szCs w:val="26"/>
        </w:rPr>
        <w:t>Приложение № 1</w:t>
      </w:r>
    </w:p>
    <w:p w:rsidR="00AD1C47" w:rsidRPr="00CD62CA" w:rsidRDefault="00AD1C47" w:rsidP="00AD1C47">
      <w:pPr>
        <w:pStyle w:val="a3"/>
        <w:shd w:val="clear" w:color="auto" w:fill="FFFFFF"/>
        <w:spacing w:before="0" w:beforeAutospacing="0" w:after="0" w:afterAutospacing="0"/>
        <w:jc w:val="right"/>
        <w:rPr>
          <w:bCs/>
          <w:i/>
          <w:sz w:val="26"/>
          <w:szCs w:val="26"/>
        </w:rPr>
      </w:pPr>
    </w:p>
    <w:p w:rsidR="00AD1C47" w:rsidRPr="00CD62CA" w:rsidRDefault="00AD1C47" w:rsidP="00AD1C47">
      <w:pPr>
        <w:spacing w:after="0" w:line="240" w:lineRule="auto"/>
        <w:jc w:val="center"/>
        <w:rPr>
          <w:rFonts w:ascii="Times New Roman" w:hAnsi="Times New Roman"/>
          <w:b/>
          <w:sz w:val="26"/>
          <w:szCs w:val="26"/>
        </w:rPr>
      </w:pPr>
      <w:r w:rsidRPr="00CD62CA">
        <w:rPr>
          <w:rFonts w:ascii="Times New Roman" w:hAnsi="Times New Roman"/>
          <w:b/>
          <w:sz w:val="26"/>
          <w:szCs w:val="26"/>
        </w:rPr>
        <w:t>Заявка №__________</w:t>
      </w:r>
    </w:p>
    <w:p w:rsidR="00AD1C47" w:rsidRPr="00CD62CA" w:rsidRDefault="00AD1C47" w:rsidP="00AD1C47">
      <w:pPr>
        <w:pStyle w:val="a3"/>
        <w:shd w:val="clear" w:color="auto" w:fill="FFFFFF"/>
        <w:spacing w:before="0" w:beforeAutospacing="0" w:after="0" w:afterAutospacing="0"/>
        <w:jc w:val="center"/>
        <w:rPr>
          <w:b/>
          <w:bCs/>
          <w:sz w:val="26"/>
          <w:szCs w:val="26"/>
        </w:rPr>
      </w:pPr>
      <w:r w:rsidRPr="00CD62CA">
        <w:rPr>
          <w:b/>
          <w:sz w:val="26"/>
          <w:szCs w:val="26"/>
        </w:rPr>
        <w:t xml:space="preserve">на участие </w:t>
      </w:r>
      <w:r>
        <w:rPr>
          <w:b/>
          <w:sz w:val="26"/>
          <w:szCs w:val="26"/>
        </w:rPr>
        <w:t>в конкурсе журналистов «</w:t>
      </w:r>
      <w:proofErr w:type="spellStart"/>
      <w:r>
        <w:rPr>
          <w:b/>
          <w:sz w:val="26"/>
          <w:szCs w:val="26"/>
        </w:rPr>
        <w:t>МедиаГолос</w:t>
      </w:r>
      <w:proofErr w:type="spellEnd"/>
      <w:r>
        <w:rPr>
          <w:b/>
          <w:sz w:val="26"/>
          <w:szCs w:val="26"/>
        </w:rPr>
        <w:t>»</w:t>
      </w:r>
      <w:r w:rsidRPr="00CD62CA">
        <w:rPr>
          <w:b/>
          <w:bCs/>
          <w:sz w:val="26"/>
          <w:szCs w:val="26"/>
        </w:rPr>
        <w:t xml:space="preserve"> </w:t>
      </w:r>
    </w:p>
    <w:p w:rsidR="00AD1C47" w:rsidRPr="00CD62CA" w:rsidRDefault="00AD1C47" w:rsidP="00AD1C47">
      <w:pPr>
        <w:pStyle w:val="a3"/>
        <w:shd w:val="clear" w:color="auto" w:fill="FFFFFF"/>
        <w:spacing w:before="0" w:beforeAutospacing="0" w:after="0" w:afterAutospacing="0"/>
        <w:jc w:val="center"/>
        <w:rPr>
          <w:b/>
          <w:bCs/>
          <w:sz w:val="26"/>
          <w:szCs w:val="26"/>
        </w:rPr>
      </w:pPr>
    </w:p>
    <w:p w:rsidR="00AD1C47" w:rsidRPr="00CD62CA" w:rsidRDefault="00AD1C47" w:rsidP="00AD1C47">
      <w:pPr>
        <w:pStyle w:val="a3"/>
        <w:shd w:val="clear" w:color="auto" w:fill="FFFFFF"/>
        <w:spacing w:before="0" w:beforeAutospacing="0" w:after="0" w:afterAutospacing="0"/>
        <w:jc w:val="center"/>
        <w:rPr>
          <w:b/>
          <w:bCs/>
          <w:sz w:val="20"/>
          <w:szCs w:val="20"/>
        </w:rPr>
      </w:pPr>
      <w:r w:rsidRPr="00CD62CA">
        <w:rPr>
          <w:b/>
          <w:bCs/>
          <w:sz w:val="20"/>
          <w:szCs w:val="20"/>
          <w:lang w:val="en-US"/>
        </w:rPr>
        <w:t>III</w:t>
      </w:r>
      <w:r w:rsidRPr="00CD62CA">
        <w:rPr>
          <w:b/>
          <w:bCs/>
          <w:sz w:val="20"/>
          <w:szCs w:val="20"/>
        </w:rPr>
        <w:t xml:space="preserve"> международный фестиваль народных промыслов «ГОЛОС РЕМЕСЕЛ»</w:t>
      </w:r>
    </w:p>
    <w:p w:rsidR="00AD1C47" w:rsidRPr="00CD62CA" w:rsidRDefault="00AD1C47" w:rsidP="00AD1C47">
      <w:pPr>
        <w:pStyle w:val="a3"/>
        <w:shd w:val="clear" w:color="auto" w:fill="FFFFFF"/>
        <w:spacing w:before="0" w:beforeAutospacing="0" w:after="0" w:afterAutospacing="0"/>
        <w:jc w:val="center"/>
        <w:rPr>
          <w:b/>
          <w:bCs/>
          <w:sz w:val="20"/>
          <w:szCs w:val="20"/>
        </w:rPr>
      </w:pPr>
      <w:r w:rsidRPr="00CD62CA">
        <w:rPr>
          <w:b/>
          <w:bCs/>
          <w:sz w:val="20"/>
          <w:szCs w:val="20"/>
        </w:rPr>
        <w:t>23-26 июня 2016 г.</w:t>
      </w:r>
    </w:p>
    <w:p w:rsidR="00AD1C47" w:rsidRPr="00CD62CA" w:rsidRDefault="00AD1C47" w:rsidP="00AD1C47">
      <w:pPr>
        <w:pStyle w:val="a3"/>
        <w:shd w:val="clear" w:color="auto" w:fill="FFFFFF"/>
        <w:spacing w:before="0" w:beforeAutospacing="0" w:after="0" w:afterAutospacing="0"/>
        <w:jc w:val="center"/>
        <w:rPr>
          <w:b/>
          <w:bCs/>
          <w:sz w:val="20"/>
          <w:szCs w:val="20"/>
        </w:rPr>
      </w:pPr>
      <w:r w:rsidRPr="00CD62CA">
        <w:rPr>
          <w:b/>
          <w:bCs/>
          <w:sz w:val="20"/>
          <w:szCs w:val="20"/>
        </w:rPr>
        <w:t>г. Вологда</w:t>
      </w:r>
    </w:p>
    <w:p w:rsidR="00AD1C47" w:rsidRPr="00CD62CA" w:rsidRDefault="00AD1C47" w:rsidP="00AD1C47">
      <w:pPr>
        <w:spacing w:after="0" w:line="240" w:lineRule="auto"/>
        <w:rPr>
          <w:rFonts w:ascii="Times New Roman" w:hAnsi="Times New Roman"/>
          <w:b/>
          <w:sz w:val="26"/>
          <w:szCs w:val="26"/>
        </w:rPr>
      </w:pPr>
    </w:p>
    <w:tbl>
      <w:tblPr>
        <w:tblW w:w="1031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85"/>
        <w:gridCol w:w="5029"/>
      </w:tblGrid>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hideMark/>
          </w:tcPr>
          <w:p w:rsidR="00AD1C47" w:rsidRPr="00CD62CA" w:rsidRDefault="00AD1C47" w:rsidP="00E44FAA">
            <w:pPr>
              <w:spacing w:after="0" w:line="240" w:lineRule="auto"/>
              <w:rPr>
                <w:rFonts w:ascii="Times New Roman" w:hAnsi="Times New Roman"/>
                <w:b/>
                <w:sz w:val="26"/>
                <w:szCs w:val="26"/>
              </w:rPr>
            </w:pPr>
            <w:r w:rsidRPr="00CD62CA">
              <w:rPr>
                <w:rFonts w:ascii="Times New Roman" w:hAnsi="Times New Roman"/>
                <w:b/>
                <w:sz w:val="26"/>
                <w:szCs w:val="26"/>
              </w:rPr>
              <w:t>Ф.И.О. участника</w:t>
            </w:r>
            <w:r>
              <w:rPr>
                <w:rFonts w:ascii="Times New Roman" w:hAnsi="Times New Roman"/>
                <w:b/>
                <w:sz w:val="26"/>
                <w:szCs w:val="26"/>
              </w:rPr>
              <w:t xml:space="preserve"> или участников творческого коллектива (до 3-х человек)</w:t>
            </w:r>
          </w:p>
          <w:p w:rsidR="00AD1C47" w:rsidRPr="00CD62CA" w:rsidRDefault="00AD1C47" w:rsidP="00AD1C47">
            <w:pPr>
              <w:spacing w:after="0" w:line="240" w:lineRule="auto"/>
              <w:rPr>
                <w:rFonts w:ascii="Times New Roman" w:hAnsi="Times New Roman"/>
                <w:sz w:val="26"/>
                <w:szCs w:val="26"/>
              </w:rPr>
            </w:pP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hideMark/>
          </w:tcPr>
          <w:p w:rsidR="00AD1C47" w:rsidRPr="00CD62CA" w:rsidRDefault="00AD1C47" w:rsidP="00E44FAA">
            <w:pPr>
              <w:spacing w:after="0" w:line="240" w:lineRule="auto"/>
              <w:rPr>
                <w:rFonts w:ascii="Times New Roman" w:hAnsi="Times New Roman"/>
                <w:b/>
                <w:sz w:val="26"/>
                <w:szCs w:val="26"/>
              </w:rPr>
            </w:pPr>
            <w:r w:rsidRPr="00CD62CA">
              <w:rPr>
                <w:rFonts w:ascii="Times New Roman" w:hAnsi="Times New Roman"/>
                <w:b/>
                <w:sz w:val="26"/>
                <w:szCs w:val="26"/>
              </w:rPr>
              <w:t>Д</w:t>
            </w:r>
            <w:r>
              <w:rPr>
                <w:rFonts w:ascii="Times New Roman" w:hAnsi="Times New Roman"/>
                <w:b/>
                <w:sz w:val="26"/>
                <w:szCs w:val="26"/>
              </w:rPr>
              <w:t>ата и место рождения участника или участников творческого коллектива (до 3-х человек)</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hideMark/>
          </w:tcPr>
          <w:p w:rsidR="00AD1C47" w:rsidRPr="00CD62CA" w:rsidRDefault="00AD1C47" w:rsidP="00E44FAA">
            <w:pPr>
              <w:spacing w:after="0" w:line="240" w:lineRule="auto"/>
              <w:rPr>
                <w:rFonts w:ascii="Times New Roman" w:hAnsi="Times New Roman"/>
                <w:b/>
                <w:sz w:val="26"/>
                <w:szCs w:val="26"/>
              </w:rPr>
            </w:pPr>
            <w:r w:rsidRPr="00CD62CA">
              <w:rPr>
                <w:rFonts w:ascii="Times New Roman" w:hAnsi="Times New Roman"/>
                <w:b/>
                <w:sz w:val="26"/>
                <w:szCs w:val="26"/>
              </w:rPr>
              <w:t>Регион</w:t>
            </w:r>
          </w:p>
          <w:p w:rsidR="00AD1C47" w:rsidRPr="00CD62CA" w:rsidRDefault="00AD1C47" w:rsidP="00E44FAA">
            <w:pPr>
              <w:spacing w:after="0" w:line="240" w:lineRule="auto"/>
              <w:rPr>
                <w:rFonts w:ascii="Times New Roman" w:hAnsi="Times New Roman"/>
                <w:sz w:val="26"/>
                <w:szCs w:val="26"/>
              </w:rPr>
            </w:pPr>
            <w:r w:rsidRPr="00CD62CA">
              <w:rPr>
                <w:rFonts w:ascii="Times New Roman" w:hAnsi="Times New Roman"/>
                <w:sz w:val="26"/>
                <w:szCs w:val="26"/>
              </w:rPr>
              <w:t>(страна, край, область, города, селение)</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p w:rsidR="00AD1C47" w:rsidRPr="00CD62CA" w:rsidRDefault="00AD1C47" w:rsidP="00E44FAA">
            <w:pPr>
              <w:spacing w:after="0" w:line="240" w:lineRule="auto"/>
              <w:rPr>
                <w:rFonts w:ascii="Times New Roman" w:hAnsi="Times New Roman"/>
                <w:sz w:val="26"/>
                <w:szCs w:val="26"/>
              </w:rPr>
            </w:pPr>
          </w:p>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hideMark/>
          </w:tcPr>
          <w:p w:rsidR="00AD1C47" w:rsidRPr="00CD62CA" w:rsidRDefault="00AD1C47" w:rsidP="00E44FAA">
            <w:pPr>
              <w:spacing w:after="0" w:line="240" w:lineRule="auto"/>
              <w:rPr>
                <w:rFonts w:ascii="Times New Roman" w:hAnsi="Times New Roman"/>
                <w:b/>
                <w:sz w:val="26"/>
                <w:szCs w:val="26"/>
              </w:rPr>
            </w:pPr>
            <w:r w:rsidRPr="00CD62CA">
              <w:rPr>
                <w:rFonts w:ascii="Times New Roman" w:hAnsi="Times New Roman"/>
                <w:b/>
                <w:sz w:val="26"/>
                <w:szCs w:val="26"/>
              </w:rPr>
              <w:t>Адрес участника</w:t>
            </w:r>
          </w:p>
          <w:p w:rsidR="00AD1C47" w:rsidRPr="00CD62CA" w:rsidRDefault="00AD1C47" w:rsidP="00E44FAA">
            <w:pPr>
              <w:spacing w:after="0" w:line="240" w:lineRule="auto"/>
              <w:rPr>
                <w:rFonts w:ascii="Times New Roman" w:hAnsi="Times New Roman"/>
                <w:sz w:val="26"/>
                <w:szCs w:val="26"/>
              </w:rPr>
            </w:pPr>
            <w:r w:rsidRPr="00CD62CA">
              <w:rPr>
                <w:rFonts w:ascii="Times New Roman" w:hAnsi="Times New Roman"/>
                <w:sz w:val="26"/>
                <w:szCs w:val="26"/>
              </w:rPr>
              <w:t>(страна, край, область, город, селение, улица,</w:t>
            </w:r>
          </w:p>
          <w:p w:rsidR="00AD1C47" w:rsidRPr="00CD62CA" w:rsidRDefault="00AD1C47" w:rsidP="00E44FAA">
            <w:pPr>
              <w:spacing w:after="0" w:line="240" w:lineRule="auto"/>
              <w:rPr>
                <w:rFonts w:ascii="Times New Roman" w:hAnsi="Times New Roman"/>
                <w:sz w:val="26"/>
                <w:szCs w:val="26"/>
              </w:rPr>
            </w:pPr>
            <w:r w:rsidRPr="00CD62CA">
              <w:rPr>
                <w:rFonts w:ascii="Times New Roman" w:hAnsi="Times New Roman"/>
                <w:sz w:val="26"/>
                <w:szCs w:val="26"/>
              </w:rPr>
              <w:t xml:space="preserve"> № дома, № квартиры)</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p w:rsidR="00AD1C47" w:rsidRPr="00CD62CA" w:rsidRDefault="00AD1C47" w:rsidP="00E44FAA">
            <w:pPr>
              <w:spacing w:after="0" w:line="240" w:lineRule="auto"/>
              <w:rPr>
                <w:rFonts w:ascii="Times New Roman" w:hAnsi="Times New Roman"/>
                <w:sz w:val="26"/>
                <w:szCs w:val="26"/>
              </w:rPr>
            </w:pPr>
          </w:p>
          <w:p w:rsidR="00AD1C47" w:rsidRPr="00CD62CA" w:rsidRDefault="00AD1C47" w:rsidP="00E44FAA">
            <w:pPr>
              <w:spacing w:after="0" w:line="240" w:lineRule="auto"/>
              <w:rPr>
                <w:rFonts w:ascii="Times New Roman" w:hAnsi="Times New Roman"/>
                <w:sz w:val="26"/>
                <w:szCs w:val="26"/>
              </w:rPr>
            </w:pPr>
          </w:p>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b/>
                <w:sz w:val="26"/>
                <w:szCs w:val="26"/>
              </w:rPr>
            </w:pPr>
            <w:r>
              <w:rPr>
                <w:rFonts w:ascii="Times New Roman" w:hAnsi="Times New Roman"/>
                <w:b/>
                <w:sz w:val="26"/>
                <w:szCs w:val="26"/>
              </w:rPr>
              <w:t>Контактный тел.</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b/>
                <w:sz w:val="26"/>
                <w:szCs w:val="26"/>
              </w:rPr>
            </w:pPr>
            <w:r w:rsidRPr="00CD62CA">
              <w:rPr>
                <w:rFonts w:ascii="Times New Roman" w:hAnsi="Times New Roman"/>
                <w:b/>
                <w:sz w:val="26"/>
                <w:szCs w:val="26"/>
                <w:lang w:val="en-US"/>
              </w:rPr>
              <w:t>E-mail</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bottom w:val="single" w:sz="4" w:space="0" w:color="000000"/>
              <w:right w:val="single" w:sz="4" w:space="0" w:color="000000"/>
            </w:tcBorders>
            <w:hideMark/>
          </w:tcPr>
          <w:p w:rsidR="00AD1C47" w:rsidRPr="00CD62CA" w:rsidRDefault="00AD1C47" w:rsidP="00E44FAA">
            <w:pPr>
              <w:spacing w:after="0" w:line="240" w:lineRule="auto"/>
              <w:rPr>
                <w:rFonts w:ascii="Times New Roman" w:hAnsi="Times New Roman"/>
                <w:b/>
                <w:sz w:val="26"/>
                <w:szCs w:val="26"/>
              </w:rPr>
            </w:pPr>
            <w:r w:rsidRPr="00CD62CA">
              <w:rPr>
                <w:rFonts w:ascii="Times New Roman" w:hAnsi="Times New Roman"/>
                <w:b/>
                <w:sz w:val="26"/>
                <w:szCs w:val="26"/>
              </w:rPr>
              <w:t xml:space="preserve">Сайт или страница в интернете </w:t>
            </w:r>
          </w:p>
          <w:p w:rsidR="00AD1C47" w:rsidRPr="00CD62CA" w:rsidRDefault="00AD1C47" w:rsidP="00E44FAA">
            <w:pPr>
              <w:spacing w:after="0" w:line="240" w:lineRule="auto"/>
              <w:rPr>
                <w:rFonts w:ascii="Times New Roman" w:hAnsi="Times New Roman"/>
                <w:sz w:val="26"/>
                <w:szCs w:val="26"/>
              </w:rPr>
            </w:pPr>
            <w:r w:rsidRPr="00D673E7">
              <w:rPr>
                <w:rFonts w:ascii="Times New Roman" w:hAnsi="Times New Roman"/>
                <w:sz w:val="20"/>
                <w:szCs w:val="20"/>
              </w:rPr>
              <w:t>(если есть)</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c>
          <w:tcPr>
            <w:tcW w:w="5285" w:type="dxa"/>
            <w:tcBorders>
              <w:top w:val="single" w:sz="4" w:space="0" w:color="000000"/>
              <w:left w:val="single" w:sz="4" w:space="0" w:color="000000"/>
              <w:right w:val="single" w:sz="4" w:space="0" w:color="auto"/>
            </w:tcBorders>
            <w:hideMark/>
          </w:tcPr>
          <w:p w:rsidR="00AD1C47" w:rsidRPr="00CD62CA" w:rsidRDefault="00AD1C47" w:rsidP="00E44FAA">
            <w:pPr>
              <w:spacing w:after="0" w:line="240" w:lineRule="auto"/>
              <w:rPr>
                <w:rFonts w:ascii="Times New Roman" w:hAnsi="Times New Roman"/>
                <w:b/>
                <w:sz w:val="26"/>
                <w:szCs w:val="26"/>
              </w:rPr>
            </w:pPr>
            <w:r>
              <w:rPr>
                <w:rFonts w:ascii="Times New Roman" w:hAnsi="Times New Roman"/>
                <w:b/>
                <w:sz w:val="26"/>
                <w:szCs w:val="26"/>
              </w:rPr>
              <w:t>Место работы</w:t>
            </w:r>
            <w:r w:rsidRPr="00CD62CA">
              <w:rPr>
                <w:rFonts w:ascii="Times New Roman" w:hAnsi="Times New Roman"/>
                <w:b/>
                <w:sz w:val="26"/>
                <w:szCs w:val="26"/>
              </w:rPr>
              <w:t>:</w:t>
            </w:r>
          </w:p>
          <w:p w:rsidR="00AD1C47" w:rsidRPr="00AD1C47" w:rsidRDefault="00AD1C47" w:rsidP="00AD1C47">
            <w:pPr>
              <w:spacing w:after="0" w:line="240" w:lineRule="auto"/>
              <w:rPr>
                <w:rFonts w:ascii="Times New Roman" w:hAnsi="Times New Roman"/>
                <w:sz w:val="20"/>
                <w:szCs w:val="20"/>
              </w:rPr>
            </w:pPr>
            <w:r>
              <w:rPr>
                <w:rFonts w:ascii="Times New Roman" w:hAnsi="Times New Roman"/>
                <w:sz w:val="20"/>
                <w:szCs w:val="20"/>
              </w:rPr>
              <w:t>(заполняется по желанию)</w:t>
            </w:r>
          </w:p>
        </w:tc>
        <w:tc>
          <w:tcPr>
            <w:tcW w:w="5029" w:type="dxa"/>
            <w:tcBorders>
              <w:top w:val="single" w:sz="4" w:space="0" w:color="000000"/>
              <w:left w:val="single" w:sz="4" w:space="0" w:color="auto"/>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p w:rsidR="00AD1C47" w:rsidRPr="00CD62CA" w:rsidRDefault="00AD1C47" w:rsidP="00E44FAA">
            <w:pPr>
              <w:spacing w:after="0" w:line="240" w:lineRule="auto"/>
              <w:rPr>
                <w:rFonts w:ascii="Times New Roman" w:hAnsi="Times New Roman"/>
                <w:sz w:val="26"/>
                <w:szCs w:val="26"/>
              </w:rPr>
            </w:pPr>
          </w:p>
        </w:tc>
      </w:tr>
      <w:tr w:rsidR="00AD1C47" w:rsidRPr="00CD62CA" w:rsidTr="00AD1C47">
        <w:trPr>
          <w:trHeight w:val="1030"/>
        </w:trPr>
        <w:tc>
          <w:tcPr>
            <w:tcW w:w="5285" w:type="dxa"/>
            <w:tcBorders>
              <w:top w:val="single" w:sz="4" w:space="0" w:color="000000"/>
              <w:left w:val="single" w:sz="4" w:space="0" w:color="000000"/>
              <w:bottom w:val="single" w:sz="4" w:space="0" w:color="000000"/>
              <w:right w:val="single" w:sz="4" w:space="0" w:color="000000"/>
            </w:tcBorders>
            <w:hideMark/>
          </w:tcPr>
          <w:p w:rsidR="00AD1C47" w:rsidRPr="00CD62CA" w:rsidRDefault="00AD1C47" w:rsidP="00AD1C47">
            <w:pPr>
              <w:spacing w:after="0" w:line="240" w:lineRule="auto"/>
              <w:rPr>
                <w:rFonts w:ascii="Times New Roman" w:hAnsi="Times New Roman"/>
                <w:b/>
                <w:sz w:val="26"/>
                <w:szCs w:val="26"/>
              </w:rPr>
            </w:pPr>
            <w:r w:rsidRPr="00AD1C47">
              <w:rPr>
                <w:rFonts w:ascii="Times New Roman" w:hAnsi="Times New Roman"/>
                <w:b/>
                <w:sz w:val="26"/>
                <w:szCs w:val="26"/>
              </w:rPr>
              <w:t>Название номинации</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rPr>
          <w:trHeight w:val="974"/>
        </w:trPr>
        <w:tc>
          <w:tcPr>
            <w:tcW w:w="5285" w:type="dxa"/>
            <w:tcBorders>
              <w:top w:val="single" w:sz="4" w:space="0" w:color="000000"/>
              <w:left w:val="single" w:sz="4" w:space="0" w:color="000000"/>
              <w:bottom w:val="single" w:sz="4" w:space="0" w:color="000000"/>
              <w:right w:val="single" w:sz="4" w:space="0" w:color="000000"/>
            </w:tcBorders>
          </w:tcPr>
          <w:p w:rsidR="00AD1C47" w:rsidRPr="00AD1C47" w:rsidRDefault="00AD1C47" w:rsidP="00E44FAA">
            <w:pPr>
              <w:spacing w:after="0" w:line="240" w:lineRule="auto"/>
              <w:rPr>
                <w:rFonts w:ascii="Times New Roman" w:hAnsi="Times New Roman"/>
                <w:b/>
                <w:sz w:val="26"/>
                <w:szCs w:val="26"/>
              </w:rPr>
            </w:pPr>
            <w:r>
              <w:rPr>
                <w:rFonts w:ascii="Times New Roman" w:hAnsi="Times New Roman"/>
                <w:b/>
                <w:sz w:val="26"/>
                <w:szCs w:val="26"/>
              </w:rPr>
              <w:t>Название работы</w:t>
            </w:r>
          </w:p>
        </w:tc>
        <w:tc>
          <w:tcPr>
            <w:tcW w:w="5029" w:type="dxa"/>
            <w:tcBorders>
              <w:top w:val="single" w:sz="4" w:space="0" w:color="000000"/>
              <w:left w:val="single" w:sz="4" w:space="0" w:color="000000"/>
              <w:bottom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r w:rsidR="00AD1C47" w:rsidRPr="00CD62CA" w:rsidTr="00AD1C47">
        <w:trPr>
          <w:trHeight w:val="974"/>
        </w:trPr>
        <w:tc>
          <w:tcPr>
            <w:tcW w:w="5285" w:type="dxa"/>
            <w:tcBorders>
              <w:top w:val="single" w:sz="4" w:space="0" w:color="000000"/>
              <w:left w:val="single" w:sz="4" w:space="0" w:color="000000"/>
              <w:right w:val="single" w:sz="4" w:space="0" w:color="000000"/>
            </w:tcBorders>
          </w:tcPr>
          <w:p w:rsidR="00AD1C47" w:rsidRDefault="00AD1C47" w:rsidP="00E44FAA">
            <w:pPr>
              <w:spacing w:after="0" w:line="240" w:lineRule="auto"/>
              <w:rPr>
                <w:rFonts w:ascii="Times New Roman" w:hAnsi="Times New Roman"/>
                <w:b/>
                <w:sz w:val="26"/>
                <w:szCs w:val="26"/>
              </w:rPr>
            </w:pPr>
            <w:r>
              <w:rPr>
                <w:rFonts w:ascii="Times New Roman" w:hAnsi="Times New Roman"/>
                <w:b/>
                <w:sz w:val="26"/>
                <w:szCs w:val="26"/>
              </w:rPr>
              <w:t>Ссылка/и на опубликованную работу в Интернете (</w:t>
            </w:r>
            <w:proofErr w:type="spellStart"/>
            <w:r>
              <w:rPr>
                <w:rFonts w:ascii="Times New Roman" w:hAnsi="Times New Roman"/>
                <w:b/>
                <w:sz w:val="26"/>
                <w:szCs w:val="26"/>
              </w:rPr>
              <w:t>соцсети</w:t>
            </w:r>
            <w:proofErr w:type="spellEnd"/>
            <w:r>
              <w:rPr>
                <w:rFonts w:ascii="Times New Roman" w:hAnsi="Times New Roman"/>
                <w:b/>
                <w:sz w:val="26"/>
                <w:szCs w:val="26"/>
              </w:rPr>
              <w:t>, блоге, сайте…)</w:t>
            </w:r>
          </w:p>
        </w:tc>
        <w:tc>
          <w:tcPr>
            <w:tcW w:w="5029" w:type="dxa"/>
            <w:tcBorders>
              <w:top w:val="single" w:sz="4" w:space="0" w:color="000000"/>
              <w:left w:val="single" w:sz="4" w:space="0" w:color="000000"/>
              <w:right w:val="single" w:sz="4" w:space="0" w:color="000000"/>
            </w:tcBorders>
          </w:tcPr>
          <w:p w:rsidR="00AD1C47" w:rsidRPr="00CD62CA" w:rsidRDefault="00AD1C47" w:rsidP="00E44FAA">
            <w:pPr>
              <w:spacing w:after="0" w:line="240" w:lineRule="auto"/>
              <w:rPr>
                <w:rFonts w:ascii="Times New Roman" w:hAnsi="Times New Roman"/>
                <w:sz w:val="26"/>
                <w:szCs w:val="26"/>
              </w:rPr>
            </w:pPr>
          </w:p>
        </w:tc>
      </w:tr>
    </w:tbl>
    <w:p w:rsidR="00AD1C47" w:rsidRDefault="00AD1C47" w:rsidP="00AD1C47">
      <w:pPr>
        <w:spacing w:after="0"/>
        <w:rPr>
          <w:rFonts w:ascii="Times New Roman" w:hAnsi="Times New Roman"/>
          <w:sz w:val="26"/>
          <w:szCs w:val="26"/>
        </w:rPr>
      </w:pPr>
    </w:p>
    <w:p w:rsidR="00AD1C47" w:rsidRPr="00D673E7" w:rsidRDefault="00AD1C47" w:rsidP="00AD1C47">
      <w:pPr>
        <w:spacing w:after="0"/>
        <w:rPr>
          <w:rFonts w:ascii="Times New Roman" w:hAnsi="Times New Roman"/>
          <w:i/>
          <w:sz w:val="26"/>
          <w:szCs w:val="26"/>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Default="00AD1C47" w:rsidP="00AD1C47">
      <w:pPr>
        <w:spacing w:after="0"/>
        <w:ind w:firstLine="851"/>
        <w:jc w:val="both"/>
        <w:rPr>
          <w:rFonts w:ascii="Times New Roman" w:hAnsi="Times New Roman"/>
          <w:b/>
          <w:i/>
          <w:sz w:val="26"/>
          <w:szCs w:val="26"/>
          <w:highlight w:val="yellow"/>
          <w:u w:val="single"/>
        </w:rPr>
      </w:pPr>
    </w:p>
    <w:p w:rsidR="00AD1C47" w:rsidRPr="00CD62CA" w:rsidRDefault="00AD1C47" w:rsidP="00AD1C47">
      <w:pPr>
        <w:pStyle w:val="a7"/>
        <w:rPr>
          <w:rFonts w:ascii="Times New Roman" w:hAnsi="Times New Roman"/>
          <w:b/>
          <w:sz w:val="26"/>
          <w:szCs w:val="26"/>
          <w:highlight w:val="yellow"/>
        </w:rPr>
      </w:pPr>
    </w:p>
    <w:p w:rsidR="00AD1C47" w:rsidRPr="00956AF0" w:rsidRDefault="00AD1C47" w:rsidP="00AD1C47">
      <w:pPr>
        <w:spacing w:after="0" w:line="240" w:lineRule="auto"/>
        <w:jc w:val="right"/>
        <w:rPr>
          <w:rFonts w:ascii="Times New Roman" w:hAnsi="Times New Roman"/>
          <w:i/>
          <w:sz w:val="24"/>
          <w:szCs w:val="24"/>
        </w:rPr>
      </w:pPr>
      <w:r w:rsidRPr="00956AF0">
        <w:rPr>
          <w:rFonts w:ascii="Times New Roman" w:hAnsi="Times New Roman"/>
          <w:i/>
          <w:sz w:val="24"/>
          <w:szCs w:val="24"/>
        </w:rPr>
        <w:t>Приложение № 2</w:t>
      </w:r>
    </w:p>
    <w:p w:rsidR="00AD1C47" w:rsidRPr="00956AF0" w:rsidRDefault="00AD1C47" w:rsidP="00AD1C47">
      <w:pPr>
        <w:spacing w:after="0" w:line="240" w:lineRule="auto"/>
        <w:rPr>
          <w:rFonts w:ascii="Times New Roman" w:hAnsi="Times New Roman"/>
          <w:b/>
          <w:sz w:val="24"/>
          <w:szCs w:val="24"/>
        </w:rPr>
      </w:pPr>
    </w:p>
    <w:p w:rsidR="00AD1C47" w:rsidRPr="00956AF0" w:rsidRDefault="00AD1C47" w:rsidP="00AD1C47">
      <w:pPr>
        <w:spacing w:after="0" w:line="240" w:lineRule="auto"/>
        <w:jc w:val="center"/>
        <w:rPr>
          <w:rFonts w:ascii="Times New Roman" w:hAnsi="Times New Roman"/>
          <w:b/>
          <w:sz w:val="24"/>
          <w:szCs w:val="24"/>
        </w:rPr>
      </w:pPr>
      <w:r w:rsidRPr="00956AF0">
        <w:rPr>
          <w:rFonts w:ascii="Times New Roman" w:hAnsi="Times New Roman"/>
          <w:b/>
          <w:sz w:val="24"/>
          <w:szCs w:val="24"/>
        </w:rPr>
        <w:t>СОГЛАСИЕ</w:t>
      </w:r>
    </w:p>
    <w:p w:rsidR="00AD1C47" w:rsidRPr="00956AF0" w:rsidRDefault="00AD1C47" w:rsidP="00AD1C47">
      <w:pPr>
        <w:spacing w:after="0" w:line="240" w:lineRule="auto"/>
        <w:jc w:val="center"/>
        <w:rPr>
          <w:rFonts w:ascii="Times New Roman" w:hAnsi="Times New Roman"/>
          <w:b/>
          <w:sz w:val="24"/>
          <w:szCs w:val="24"/>
        </w:rPr>
      </w:pPr>
      <w:r w:rsidRPr="00956AF0">
        <w:rPr>
          <w:rFonts w:ascii="Times New Roman" w:hAnsi="Times New Roman"/>
          <w:b/>
          <w:sz w:val="24"/>
          <w:szCs w:val="24"/>
        </w:rPr>
        <w:t>на обработку персональных данных</w:t>
      </w:r>
    </w:p>
    <w:p w:rsidR="00AD1C47" w:rsidRPr="00956AF0" w:rsidRDefault="00AD1C47" w:rsidP="00AD1C47">
      <w:pPr>
        <w:spacing w:after="0" w:line="240" w:lineRule="auto"/>
        <w:jc w:val="center"/>
        <w:rPr>
          <w:rFonts w:ascii="Times New Roman" w:hAnsi="Times New Roman"/>
          <w:b/>
          <w:sz w:val="24"/>
          <w:szCs w:val="24"/>
        </w:rPr>
      </w:pPr>
    </w:p>
    <w:p w:rsidR="00AD1C47" w:rsidRPr="00956AF0" w:rsidRDefault="00AD1C47" w:rsidP="00AD1C47">
      <w:pPr>
        <w:spacing w:after="0" w:line="240" w:lineRule="auto"/>
        <w:rPr>
          <w:rFonts w:ascii="Times New Roman" w:hAnsi="Times New Roman"/>
          <w:b/>
          <w:sz w:val="24"/>
          <w:szCs w:val="24"/>
        </w:rPr>
      </w:pPr>
    </w:p>
    <w:p w:rsidR="00AD1C47" w:rsidRPr="00956AF0" w:rsidRDefault="00AD1C47" w:rsidP="00AD1C47">
      <w:pPr>
        <w:spacing w:after="0" w:line="240" w:lineRule="auto"/>
        <w:rPr>
          <w:rFonts w:ascii="Times New Roman" w:hAnsi="Times New Roman"/>
          <w:sz w:val="24"/>
          <w:szCs w:val="24"/>
        </w:rPr>
      </w:pPr>
      <w:r w:rsidRPr="00956AF0">
        <w:rPr>
          <w:rFonts w:ascii="Times New Roman" w:hAnsi="Times New Roman"/>
          <w:sz w:val="24"/>
          <w:szCs w:val="24"/>
        </w:rPr>
        <w:t>Я, ___________________________________________________________________________</w:t>
      </w:r>
    </w:p>
    <w:p w:rsidR="00AD1C47" w:rsidRPr="00956AF0" w:rsidRDefault="00AD1C47" w:rsidP="00AD1C47">
      <w:pPr>
        <w:spacing w:after="0" w:line="240" w:lineRule="auto"/>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u w:val="single"/>
        </w:rPr>
        <w:t xml:space="preserve">паспорт </w:t>
      </w:r>
      <w:r>
        <w:rPr>
          <w:rFonts w:ascii="Times New Roman" w:hAnsi="Times New Roman"/>
          <w:sz w:val="24"/>
          <w:szCs w:val="24"/>
        </w:rPr>
        <w:t xml:space="preserve">серия </w:t>
      </w:r>
      <w:r w:rsidRPr="00956AF0">
        <w:rPr>
          <w:rFonts w:ascii="Times New Roman" w:hAnsi="Times New Roman"/>
          <w:sz w:val="24"/>
          <w:szCs w:val="24"/>
        </w:rPr>
        <w:t>__________</w:t>
      </w:r>
      <w:proofErr w:type="gramStart"/>
      <w:r w:rsidRPr="00956AF0">
        <w:rPr>
          <w:rFonts w:ascii="Times New Roman" w:hAnsi="Times New Roman"/>
          <w:sz w:val="24"/>
          <w:szCs w:val="24"/>
        </w:rPr>
        <w:t>_  №</w:t>
      </w:r>
      <w:proofErr w:type="gramEnd"/>
      <w:r w:rsidRPr="00956AF0">
        <w:rPr>
          <w:rFonts w:ascii="Times New Roman" w:hAnsi="Times New Roman"/>
          <w:sz w:val="24"/>
          <w:szCs w:val="24"/>
        </w:rPr>
        <w:t xml:space="preserve"> ____________ выдан _______________________________</w:t>
      </w: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_____________________________________________________________________________</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 xml:space="preserve">                                                                (когда и кем)</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Проживающий (</w:t>
      </w:r>
      <w:proofErr w:type="spellStart"/>
      <w:r w:rsidRPr="00956AF0">
        <w:rPr>
          <w:rFonts w:ascii="Times New Roman" w:hAnsi="Times New Roman"/>
          <w:sz w:val="24"/>
          <w:szCs w:val="24"/>
        </w:rPr>
        <w:t>ая</w:t>
      </w:r>
      <w:proofErr w:type="spellEnd"/>
      <w:r w:rsidRPr="00956AF0">
        <w:rPr>
          <w:rFonts w:ascii="Times New Roman" w:hAnsi="Times New Roman"/>
          <w:sz w:val="24"/>
          <w:szCs w:val="24"/>
        </w:rPr>
        <w:t>) по адресу: ___________________________________________________</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_____________________________________________________________________________</w:t>
      </w:r>
    </w:p>
    <w:p w:rsidR="00AD1C47" w:rsidRPr="00956AF0" w:rsidRDefault="00AD1C47" w:rsidP="00AD1C47">
      <w:pPr>
        <w:spacing w:after="0" w:line="240" w:lineRule="auto"/>
        <w:jc w:val="both"/>
        <w:rPr>
          <w:rFonts w:ascii="Times New Roman" w:hAnsi="Times New Roman"/>
          <w:sz w:val="24"/>
          <w:szCs w:val="24"/>
          <w:u w:val="single"/>
        </w:rPr>
      </w:pPr>
      <w:r w:rsidRPr="00956AF0">
        <w:rPr>
          <w:rFonts w:ascii="Times New Roman" w:hAnsi="Times New Roman"/>
          <w:sz w:val="24"/>
          <w:szCs w:val="24"/>
        </w:rPr>
        <w:t xml:space="preserve">настоящим даю свое согласие на обработку </w:t>
      </w:r>
      <w:r w:rsidRPr="00956AF0">
        <w:rPr>
          <w:rFonts w:ascii="Times New Roman" w:hAnsi="Times New Roman"/>
          <w:sz w:val="24"/>
          <w:szCs w:val="24"/>
          <w:u w:val="single"/>
        </w:rPr>
        <w:t xml:space="preserve">муниципальному автономному учреждению культуры «Центр народных художественных промыслов и ремесел «Резной Палисад» </w:t>
      </w:r>
    </w:p>
    <w:p w:rsidR="00AD1C47" w:rsidRPr="00956AF0" w:rsidRDefault="00AD1C47" w:rsidP="00AD1C47">
      <w:pPr>
        <w:spacing w:after="0" w:line="240" w:lineRule="auto"/>
        <w:jc w:val="both"/>
        <w:rPr>
          <w:rFonts w:ascii="Times New Roman" w:hAnsi="Times New Roman"/>
          <w:sz w:val="24"/>
          <w:szCs w:val="24"/>
          <w:u w:val="single"/>
        </w:rPr>
      </w:pPr>
      <w:r w:rsidRPr="00956AF0">
        <w:rPr>
          <w:rFonts w:ascii="Times New Roman" w:hAnsi="Times New Roman"/>
          <w:sz w:val="24"/>
          <w:szCs w:val="24"/>
          <w:u w:val="single"/>
        </w:rPr>
        <w:t xml:space="preserve">г. Вологда, ул. </w:t>
      </w:r>
      <w:proofErr w:type="spellStart"/>
      <w:r w:rsidRPr="00956AF0">
        <w:rPr>
          <w:rFonts w:ascii="Times New Roman" w:hAnsi="Times New Roman"/>
          <w:sz w:val="24"/>
          <w:szCs w:val="24"/>
          <w:u w:val="single"/>
        </w:rPr>
        <w:t>Засодимского</w:t>
      </w:r>
      <w:proofErr w:type="spellEnd"/>
      <w:r w:rsidRPr="00956AF0">
        <w:rPr>
          <w:rFonts w:ascii="Times New Roman" w:hAnsi="Times New Roman"/>
          <w:sz w:val="24"/>
          <w:szCs w:val="24"/>
          <w:u w:val="single"/>
        </w:rPr>
        <w:t>, д. 5</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моих пер</w:t>
      </w:r>
      <w:r>
        <w:rPr>
          <w:rFonts w:ascii="Times New Roman" w:hAnsi="Times New Roman"/>
          <w:sz w:val="24"/>
          <w:szCs w:val="24"/>
        </w:rPr>
        <w:t xml:space="preserve">сональных данных и подтверждаю, что </w:t>
      </w:r>
      <w:r w:rsidRPr="00956AF0">
        <w:rPr>
          <w:rFonts w:ascii="Times New Roman" w:hAnsi="Times New Roman"/>
          <w:sz w:val="24"/>
          <w:szCs w:val="24"/>
        </w:rPr>
        <w:t>давая такое согласие, я действую по своей воле и в своих интересах.</w:t>
      </w:r>
    </w:p>
    <w:p w:rsidR="00AD1C47" w:rsidRPr="00956AF0" w:rsidRDefault="00AD1C47" w:rsidP="00AD1C47">
      <w:pPr>
        <w:spacing w:after="0" w:line="240" w:lineRule="auto"/>
        <w:jc w:val="both"/>
        <w:rPr>
          <w:rFonts w:ascii="Times New Roman" w:hAnsi="Times New Roman"/>
          <w:sz w:val="24"/>
          <w:szCs w:val="24"/>
          <w:u w:val="single"/>
        </w:rPr>
      </w:pPr>
      <w:r>
        <w:rPr>
          <w:rFonts w:ascii="Times New Roman" w:hAnsi="Times New Roman"/>
          <w:sz w:val="24"/>
          <w:szCs w:val="24"/>
        </w:rPr>
        <w:t xml:space="preserve">Согласие дается мною для целей </w:t>
      </w:r>
      <w:r w:rsidRPr="00956AF0">
        <w:rPr>
          <w:rFonts w:ascii="Times New Roman" w:hAnsi="Times New Roman"/>
          <w:sz w:val="24"/>
          <w:szCs w:val="24"/>
          <w:u w:val="single"/>
        </w:rPr>
        <w:t>предоставление в ФНС, ПФР, ФСС</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и распространяется на следующую информацию:</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Паспортные данные;</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Дата рождения________________________________________________________________</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ИНН ________________________________________________________________________</w:t>
      </w: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Страховое свидетельство _______________________________________________________</w:t>
      </w: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Данное согласие действует с «_____» _______________ 2016 г.</w:t>
      </w: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 xml:space="preserve">________________________    ___________________________________________________  </w:t>
      </w:r>
    </w:p>
    <w:p w:rsidR="00AD1C47" w:rsidRPr="00956AF0" w:rsidRDefault="00AD1C47" w:rsidP="00AD1C47">
      <w:pPr>
        <w:spacing w:after="0" w:line="240" w:lineRule="auto"/>
        <w:jc w:val="both"/>
        <w:rPr>
          <w:rFonts w:ascii="Times New Roman" w:hAnsi="Times New Roman"/>
          <w:sz w:val="20"/>
          <w:szCs w:val="20"/>
        </w:rPr>
      </w:pPr>
      <w:r w:rsidRPr="00956AF0">
        <w:rPr>
          <w:rFonts w:ascii="Times New Roman" w:hAnsi="Times New Roman"/>
          <w:sz w:val="20"/>
          <w:szCs w:val="20"/>
        </w:rPr>
        <w:t xml:space="preserve">(подпись лица, давшего </w:t>
      </w:r>
      <w:proofErr w:type="gramStart"/>
      <w:r w:rsidRPr="00956AF0">
        <w:rPr>
          <w:rFonts w:ascii="Times New Roman" w:hAnsi="Times New Roman"/>
          <w:sz w:val="20"/>
          <w:szCs w:val="20"/>
        </w:rPr>
        <w:t xml:space="preserve">согласие)   </w:t>
      </w:r>
      <w:proofErr w:type="gramEnd"/>
      <w:r w:rsidRPr="00956AF0">
        <w:rPr>
          <w:rFonts w:ascii="Times New Roman" w:hAnsi="Times New Roman"/>
          <w:sz w:val="20"/>
          <w:szCs w:val="20"/>
        </w:rPr>
        <w:t xml:space="preserve">                              (Ф.И.О., расшифровка подписи) </w:t>
      </w:r>
    </w:p>
    <w:p w:rsidR="00AD1C47" w:rsidRPr="00956AF0" w:rsidRDefault="00AD1C47" w:rsidP="00AD1C47">
      <w:pPr>
        <w:spacing w:after="0" w:line="240" w:lineRule="auto"/>
        <w:jc w:val="both"/>
        <w:rPr>
          <w:rFonts w:ascii="Times New Roman" w:hAnsi="Times New Roman"/>
          <w:sz w:val="20"/>
          <w:szCs w:val="20"/>
        </w:rPr>
      </w:pPr>
    </w:p>
    <w:p w:rsidR="00AD1C47" w:rsidRPr="00956AF0" w:rsidRDefault="00AD1C47" w:rsidP="00AD1C47">
      <w:pPr>
        <w:spacing w:after="0" w:line="240" w:lineRule="auto"/>
        <w:jc w:val="both"/>
        <w:rPr>
          <w:rFonts w:ascii="Times New Roman" w:hAnsi="Times New Roman"/>
          <w:sz w:val="20"/>
          <w:szCs w:val="20"/>
        </w:rPr>
      </w:pPr>
    </w:p>
    <w:p w:rsidR="00AD1C47" w:rsidRPr="00956AF0" w:rsidRDefault="00AD1C47" w:rsidP="00AD1C47">
      <w:pPr>
        <w:spacing w:after="0" w:line="240" w:lineRule="auto"/>
        <w:jc w:val="both"/>
        <w:rPr>
          <w:rFonts w:ascii="Times New Roman" w:hAnsi="Times New Roman"/>
          <w:sz w:val="24"/>
          <w:szCs w:val="24"/>
        </w:rPr>
      </w:pPr>
    </w:p>
    <w:p w:rsidR="00AD1C47" w:rsidRPr="00956AF0" w:rsidRDefault="00AD1C47" w:rsidP="00AD1C47">
      <w:pPr>
        <w:spacing w:after="0" w:line="240" w:lineRule="auto"/>
        <w:jc w:val="both"/>
        <w:rPr>
          <w:rFonts w:ascii="Times New Roman" w:hAnsi="Times New Roman"/>
          <w:sz w:val="24"/>
          <w:szCs w:val="24"/>
        </w:rPr>
      </w:pPr>
      <w:r w:rsidRPr="00956AF0">
        <w:rPr>
          <w:rFonts w:ascii="Times New Roman" w:hAnsi="Times New Roman"/>
          <w:sz w:val="24"/>
          <w:szCs w:val="24"/>
        </w:rPr>
        <w:t>«______» _________________ 2016 г.</w:t>
      </w:r>
    </w:p>
    <w:p w:rsidR="00AD1C47" w:rsidRPr="00956AF0" w:rsidRDefault="00AD1C47" w:rsidP="00AD1C47">
      <w:pPr>
        <w:tabs>
          <w:tab w:val="left" w:pos="7050"/>
        </w:tabs>
        <w:autoSpaceDE w:val="0"/>
        <w:autoSpaceDN w:val="0"/>
        <w:adjustRightInd w:val="0"/>
        <w:spacing w:line="240" w:lineRule="auto"/>
        <w:rPr>
          <w:rFonts w:ascii="Times New Roman" w:hAnsi="Times New Roman"/>
          <w:sz w:val="24"/>
          <w:szCs w:val="24"/>
        </w:rPr>
      </w:pPr>
    </w:p>
    <w:p w:rsidR="00AD1C47" w:rsidRDefault="00AD1C47"/>
    <w:sectPr w:rsidR="00AD1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1278F2"/>
    <w:multiLevelType w:val="hybridMultilevel"/>
    <w:tmpl w:val="1714B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B1"/>
    <w:rsid w:val="00130800"/>
    <w:rsid w:val="00183217"/>
    <w:rsid w:val="0021224F"/>
    <w:rsid w:val="0036388E"/>
    <w:rsid w:val="00452471"/>
    <w:rsid w:val="0049036B"/>
    <w:rsid w:val="005737B0"/>
    <w:rsid w:val="00595DDD"/>
    <w:rsid w:val="005B5F6C"/>
    <w:rsid w:val="00696FED"/>
    <w:rsid w:val="00796B5A"/>
    <w:rsid w:val="007A6A9C"/>
    <w:rsid w:val="007B79D9"/>
    <w:rsid w:val="008231BF"/>
    <w:rsid w:val="009A0DA7"/>
    <w:rsid w:val="00A87F5C"/>
    <w:rsid w:val="00AD1C47"/>
    <w:rsid w:val="00AF2056"/>
    <w:rsid w:val="00B16066"/>
    <w:rsid w:val="00B1648F"/>
    <w:rsid w:val="00BD15A3"/>
    <w:rsid w:val="00D07BB1"/>
    <w:rsid w:val="00E55A76"/>
    <w:rsid w:val="00EC4E48"/>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A3B04-5C12-4256-9EEC-13E9A50E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F0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B79D9"/>
    <w:rPr>
      <w:color w:val="0000FF" w:themeColor="hyperlink"/>
      <w:u w:val="single"/>
    </w:rPr>
  </w:style>
  <w:style w:type="character" w:styleId="a5">
    <w:name w:val="Strong"/>
    <w:uiPriority w:val="22"/>
    <w:qFormat/>
    <w:rsid w:val="00AD1C47"/>
    <w:rPr>
      <w:b/>
      <w:bCs/>
    </w:rPr>
  </w:style>
  <w:style w:type="paragraph" w:styleId="a6">
    <w:name w:val="List Paragraph"/>
    <w:basedOn w:val="a"/>
    <w:uiPriority w:val="34"/>
    <w:qFormat/>
    <w:rsid w:val="00AD1C47"/>
    <w:pPr>
      <w:ind w:left="720"/>
      <w:contextualSpacing/>
    </w:pPr>
    <w:rPr>
      <w:rFonts w:ascii="Calibri" w:eastAsia="Times New Roman" w:hAnsi="Calibri" w:cs="Times New Roman"/>
      <w:lang w:eastAsia="ru-RU"/>
    </w:rPr>
  </w:style>
  <w:style w:type="paragraph" w:styleId="a7">
    <w:name w:val="No Spacing"/>
    <w:uiPriority w:val="1"/>
    <w:qFormat/>
    <w:rsid w:val="00AD1C4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_it@golosremesel.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1836</Words>
  <Characters>10468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office2</cp:lastModifiedBy>
  <cp:revision>10</cp:revision>
  <dcterms:created xsi:type="dcterms:W3CDTF">2016-05-16T10:06:00Z</dcterms:created>
  <dcterms:modified xsi:type="dcterms:W3CDTF">2016-06-28T08:48:00Z</dcterms:modified>
</cp:coreProperties>
</file>