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9" w:rsidRPr="000951D9" w:rsidRDefault="000951D9" w:rsidP="000951D9">
      <w:pPr>
        <w:pStyle w:val="1"/>
        <w:shd w:val="clear" w:color="auto" w:fill="FFFFFF"/>
        <w:spacing w:after="300"/>
        <w:rPr>
          <w:color w:val="auto"/>
          <w:spacing w:val="0"/>
          <w:szCs w:val="24"/>
        </w:rPr>
      </w:pPr>
      <w:r w:rsidRPr="000951D9">
        <w:rPr>
          <w:color w:val="auto"/>
          <w:spacing w:val="0"/>
          <w:szCs w:val="24"/>
        </w:rPr>
        <w:t>Кинозал «1000 &amp; 1 фильм» БУК ВО «Центр народной культуры» приглашает на новогодние киноканикулы по доступной цене для всей семьи</w:t>
      </w:r>
    </w:p>
    <w:p w:rsidR="000951D9" w:rsidRDefault="000951D9" w:rsidP="000951D9">
      <w:pPr>
        <w:shd w:val="clear" w:color="auto" w:fill="FFFFFF"/>
        <w:ind w:firstLine="708"/>
        <w:rPr>
          <w:color w:val="auto"/>
          <w:sz w:val="28"/>
          <w:szCs w:val="24"/>
        </w:rPr>
      </w:pPr>
      <w:r w:rsidRPr="000951D9">
        <w:rPr>
          <w:color w:val="auto"/>
          <w:sz w:val="28"/>
          <w:szCs w:val="24"/>
        </w:rPr>
        <w:t xml:space="preserve">Адрес кинозала: </w:t>
      </w:r>
      <w:r>
        <w:rPr>
          <w:color w:val="auto"/>
          <w:sz w:val="28"/>
          <w:szCs w:val="24"/>
        </w:rPr>
        <w:t xml:space="preserve">г. </w:t>
      </w:r>
      <w:r w:rsidRPr="000951D9">
        <w:rPr>
          <w:color w:val="auto"/>
          <w:sz w:val="28"/>
          <w:szCs w:val="24"/>
        </w:rPr>
        <w:t xml:space="preserve">Вологда, </w:t>
      </w:r>
      <w:r>
        <w:rPr>
          <w:color w:val="auto"/>
          <w:sz w:val="28"/>
          <w:szCs w:val="24"/>
        </w:rPr>
        <w:t xml:space="preserve">ул. </w:t>
      </w:r>
      <w:r w:rsidRPr="000951D9">
        <w:rPr>
          <w:color w:val="auto"/>
          <w:sz w:val="28"/>
          <w:szCs w:val="24"/>
        </w:rPr>
        <w:t>Гагарина,</w:t>
      </w:r>
      <w:r>
        <w:rPr>
          <w:color w:val="auto"/>
          <w:sz w:val="28"/>
          <w:szCs w:val="24"/>
        </w:rPr>
        <w:t xml:space="preserve"> д. </w:t>
      </w:r>
      <w:r w:rsidRPr="000951D9">
        <w:rPr>
          <w:color w:val="auto"/>
          <w:sz w:val="28"/>
          <w:szCs w:val="24"/>
        </w:rPr>
        <w:t xml:space="preserve">6а, </w:t>
      </w:r>
    </w:p>
    <w:p w:rsidR="000951D9" w:rsidRDefault="000951D9" w:rsidP="000951D9">
      <w:pPr>
        <w:shd w:val="clear" w:color="auto" w:fill="FFFFFF"/>
        <w:ind w:firstLine="708"/>
        <w:rPr>
          <w:color w:val="auto"/>
          <w:sz w:val="28"/>
          <w:szCs w:val="24"/>
        </w:rPr>
      </w:pPr>
      <w:r w:rsidRPr="000951D9">
        <w:rPr>
          <w:color w:val="auto"/>
          <w:sz w:val="28"/>
          <w:szCs w:val="24"/>
        </w:rPr>
        <w:t xml:space="preserve">справки по телефону: 8(8172)52-06-81. </w:t>
      </w:r>
    </w:p>
    <w:p w:rsidR="000951D9" w:rsidRPr="000951D9" w:rsidRDefault="000951D9" w:rsidP="000951D9">
      <w:pPr>
        <w:shd w:val="clear" w:color="auto" w:fill="FFFFFF"/>
        <w:ind w:firstLine="708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а</w:t>
      </w:r>
      <w:r w:rsidRPr="000951D9">
        <w:rPr>
          <w:color w:val="auto"/>
          <w:sz w:val="28"/>
          <w:szCs w:val="24"/>
        </w:rPr>
        <w:t>дрес в социальной сети «ВКонтакте»: https://vk.com/kinozal_izbushka</w:t>
      </w:r>
      <w:r>
        <w:rPr>
          <w:color w:val="auto"/>
          <w:sz w:val="28"/>
          <w:szCs w:val="24"/>
        </w:rPr>
        <w:t>.</w:t>
      </w:r>
    </w:p>
    <w:p w:rsidR="000951D9" w:rsidRDefault="000951D9" w:rsidP="000951D9">
      <w:pPr>
        <w:shd w:val="clear" w:color="auto" w:fill="FFFFFF"/>
        <w:jc w:val="center"/>
        <w:rPr>
          <w:bCs/>
          <w:color w:val="auto"/>
          <w:sz w:val="28"/>
          <w:szCs w:val="24"/>
        </w:rPr>
      </w:pPr>
    </w:p>
    <w:p w:rsidR="000951D9" w:rsidRPr="000951D9" w:rsidRDefault="000951D9" w:rsidP="000951D9">
      <w:pPr>
        <w:shd w:val="clear" w:color="auto" w:fill="FFFFFF"/>
        <w:jc w:val="center"/>
        <w:rPr>
          <w:color w:val="auto"/>
          <w:sz w:val="28"/>
          <w:szCs w:val="24"/>
        </w:rPr>
      </w:pPr>
      <w:r w:rsidRPr="000951D9">
        <w:rPr>
          <w:bCs/>
          <w:color w:val="auto"/>
          <w:sz w:val="28"/>
          <w:szCs w:val="24"/>
        </w:rPr>
        <w:t>Репертуар кинозала «1000 &amp; 1 фильм» на январь 2019 года: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8532"/>
      </w:tblGrid>
      <w:tr w:rsidR="000951D9" w:rsidRPr="000951D9" w:rsidTr="000951D9">
        <w:trPr>
          <w:trHeight w:val="215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Сеансы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Кинофильм</w:t>
            </w:r>
          </w:p>
        </w:tc>
      </w:tr>
      <w:tr w:rsidR="000951D9" w:rsidRPr="000951D9" w:rsidTr="000951D9">
        <w:trPr>
          <w:trHeight w:val="2096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3-4 января</w:t>
            </w:r>
          </w:p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«Джинглики»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2017 г., Россия, жанр: мультфильм, комедия, семейный, 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Далеко-далеко от нас есть прекрасная страна Хэппиленд, где в волшебном городе Джингл-Сити живут маленькие человечки — Джинглики, весёлые и звонкие, словно колокольчики. В забавных приключениях, которые происходят в сказочном мире, без труда прочитываются всем привычные, знакомые и комичные жизненные ситуации.</w:t>
            </w:r>
          </w:p>
        </w:tc>
      </w:tr>
      <w:tr w:rsidR="000951D9" w:rsidRPr="000951D9" w:rsidTr="000951D9">
        <w:trPr>
          <w:trHeight w:val="2723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5,6,8 января</w:t>
            </w:r>
          </w:p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«Два хвоста»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2018г., Россия, жанр: мультфильм, 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История о невероятных приключениях двух друзей — Кота Макса и Бобра Боба. Трудно найти более непохожих друг на друга героев! «Правильный» Боб стремится к тишине и покою, а непоседа Макс хочет стать знаменитым и прославиться на весь мир. И, тем не менее, именно этой парочке предстоит отразить нашествие инопланетных охотников за животными и прославиться на всю галактику! Вас ждут шутки, аттракционы и погони на летающих тарелках. Ключ на старт! Полетели!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9-13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«Тайна семьи монстров»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2017 г., Мексика, жанр: мультфильм, фэнтези, семейный, 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Однажды юный Лукас узнает, что он не совсем человек, а необычное создание. Да что там приукрашивать: оказывается, что Лукас — огромный Монстр. Эта новость кардинально меняет его жизнь. Особенно обидно выходит, когда он превращается в монстра прямо на вечеринке, куда пришла половина школы.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В поисках своих корней мальчик отправляется в увлекательное и жуткое путешествие на Остров монстров. Приключения помогают Лукасу осознать, что отличаться от других совсем не страшно. И обрести новую, необыкновенную семью.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14-20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«Чудо-Юдо»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2017 г., Россия, жанр: мультфильм, 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В некотором царстве, в некотором государстве жил-был Царь Еремей с тремя сыновьями. Был он занят целыми днями важнейшим государственным делом — диктовал мемуары о своих несуществующих подвигах. И вот однажды, средь бела дня обнаружилось на границе Царства чудище драконьей породы, а проще говоря, Чудо-Юдо. И послал Царь сыновей чудище это победить и славу царского рода приумножить. Но пока старшие сыновья спали, а Иван с Чудом-Юдом сражался, выяснилось, что пропала Царевна Варвара из Соседнего Царства. И отправился Иван на её поиски. Ну и Чудо-Юдо с собой прихватил. На всякий случай. Вдруг в дороге пригодится! Не знал только Иван, что Дракон этот — совсем не тот, за кого себя выдаёт.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lastRenderedPageBreak/>
              <w:t>14-20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17.00,19.00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«Семь пар нечистых»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2018 г., Россия, жанр: боевик, военный, приключении, 16+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1941 год. Бунт в открытом море — это всегда страшно. Ненависть заключенных и охранников друг к другу копится десятилетиями. Эта ненависть переполняет людей. Бунт заключенных на корабле страшен вдвойне. Слишком много ненависти на ограниченном пространстве. Но все меняется, когда появляется общий враг.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21-27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«Джим Пуговка и машинист Лукас»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2018, Германия, жанр: приключения, семейный, 6+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Волшебная страна Медландия расположена на острове. Сюда почтальон доставляет посылку c маленьким мальчиком. Он вырастает в храброго искателя приключений. На поезде-вездеходе Джим отправляется через океан и пустыню в город Драконов, чтобы спасти принцессу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28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i/>
                <w:iCs/>
                <w:color w:val="auto"/>
                <w:sz w:val="24"/>
                <w:szCs w:val="24"/>
              </w:rPr>
              <w:t>75-летие снятия блокады Ленинграда</w:t>
            </w:r>
          </w:p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«Ленинградская симфония»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1957, СССР, жанр: драма, военный, 0+</w:t>
            </w:r>
          </w:p>
          <w:p w:rsidR="000951D9" w:rsidRPr="000951D9" w:rsidRDefault="000951D9" w:rsidP="000951D9">
            <w:pPr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Сюжетом фильма стала одна из незабываемых страниц истории блокадного Ленинграда. Летом 1942 г. в Дом радио была доставлена партитура Седьмой симфонии Д.Д. Шестоковича. Казалось, исполнить её невозможно, в оркестре осталось слишком мало музыкантов. И все же музыка прозвучала в эфире. Это произошло 9 августа, когда гитлеровские войска намеревались захватить Ленинград. Мир узнал, что город на Неве живет, что дух его не сломлен.</w:t>
            </w:r>
          </w:p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i/>
                <w:iCs/>
                <w:color w:val="auto"/>
                <w:sz w:val="24"/>
                <w:szCs w:val="24"/>
              </w:rPr>
              <w:t>Вход свободный</w:t>
            </w:r>
          </w:p>
        </w:tc>
      </w:tr>
      <w:tr w:rsidR="000951D9" w:rsidRPr="000951D9" w:rsidTr="000951D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Default="000951D9" w:rsidP="000951D9">
            <w:pPr>
              <w:spacing w:after="30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29-31 января</w:t>
            </w:r>
          </w:p>
          <w:p w:rsidR="000951D9" w:rsidRPr="000951D9" w:rsidRDefault="000951D9" w:rsidP="000951D9">
            <w:pPr>
              <w:spacing w:after="300"/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11.00,13.00, 15.00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951D9" w:rsidRPr="000951D9" w:rsidRDefault="000951D9" w:rsidP="000951D9">
            <w:pPr>
              <w:jc w:val="center"/>
              <w:rPr>
                <w:color w:val="auto"/>
                <w:sz w:val="24"/>
                <w:szCs w:val="24"/>
              </w:rPr>
            </w:pPr>
            <w:r w:rsidRPr="000951D9">
              <w:rPr>
                <w:b/>
                <w:bCs/>
                <w:color w:val="auto"/>
                <w:sz w:val="24"/>
                <w:szCs w:val="24"/>
              </w:rPr>
              <w:t>«Плюшевый монстр»</w:t>
            </w:r>
          </w:p>
          <w:p w:rsidR="000951D9" w:rsidRPr="000951D9" w:rsidRDefault="000951D9" w:rsidP="000951D9">
            <w:pPr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производство: 2017г., Бразилия, жанр: мультфильм, комедия, семейный, 6+</w:t>
            </w:r>
          </w:p>
          <w:p w:rsidR="000951D9" w:rsidRPr="000951D9" w:rsidRDefault="000951D9" w:rsidP="000951D9">
            <w:pPr>
              <w:spacing w:after="300"/>
              <w:jc w:val="both"/>
              <w:rPr>
                <w:color w:val="auto"/>
                <w:sz w:val="24"/>
                <w:szCs w:val="24"/>
              </w:rPr>
            </w:pPr>
            <w:r w:rsidRPr="000951D9">
              <w:rPr>
                <w:color w:val="auto"/>
                <w:sz w:val="24"/>
                <w:szCs w:val="24"/>
              </w:rPr>
              <w:t>Жизнь Лино — молодого парня, работающего аниматором в детском саду, — кажется беспросветной: его дом того и гляди развалится, девушки его не любят, а на работе целый день терроризируют дети. Отчаявшись, он решается обратиться к одному незадачливому магу, который обещает найти выход из любой ситуации. И маг находит способ кардинально изменить жизнь Лино. Однако с колдовством что-то пошло не так, и Лино превратился в огромного кота-монстра. Как всё вернуть назад и стать счастливым?</w:t>
            </w:r>
          </w:p>
        </w:tc>
      </w:tr>
    </w:tbl>
    <w:p w:rsidR="000951D9" w:rsidRPr="000951D9" w:rsidRDefault="000951D9" w:rsidP="000951D9"/>
    <w:p w:rsidR="000951D9" w:rsidRDefault="000951D9" w:rsidP="000951D9">
      <w:pPr>
        <w:pStyle w:val="1"/>
        <w:shd w:val="clear" w:color="auto" w:fill="FFFFFF"/>
        <w:spacing w:after="300"/>
        <w:rPr>
          <w:rFonts w:ascii="Arial" w:hAnsi="Arial" w:cs="Arial"/>
          <w:b w:val="0"/>
          <w:color w:val="557B93"/>
          <w:sz w:val="36"/>
          <w:szCs w:val="36"/>
        </w:rPr>
      </w:pPr>
    </w:p>
    <w:p w:rsidR="005F4B23" w:rsidRPr="000951D9" w:rsidRDefault="005F4B23" w:rsidP="000951D9">
      <w:r w:rsidRPr="000951D9">
        <w:t xml:space="preserve"> </w:t>
      </w:r>
    </w:p>
    <w:sectPr w:rsidR="005F4B23" w:rsidRPr="000951D9" w:rsidSect="00521B32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32"/>
    <w:rsid w:val="00002676"/>
    <w:rsid w:val="0006252F"/>
    <w:rsid w:val="000951D9"/>
    <w:rsid w:val="00116013"/>
    <w:rsid w:val="001347B4"/>
    <w:rsid w:val="001D1333"/>
    <w:rsid w:val="003573B0"/>
    <w:rsid w:val="00361F2F"/>
    <w:rsid w:val="00407B2A"/>
    <w:rsid w:val="004D1B24"/>
    <w:rsid w:val="0050536D"/>
    <w:rsid w:val="00521B32"/>
    <w:rsid w:val="005F4B23"/>
    <w:rsid w:val="00816C39"/>
    <w:rsid w:val="008A7A55"/>
    <w:rsid w:val="009E1CEA"/>
    <w:rsid w:val="00B02373"/>
    <w:rsid w:val="00C304A0"/>
    <w:rsid w:val="00C639C2"/>
    <w:rsid w:val="00CC1D51"/>
    <w:rsid w:val="00EF4F48"/>
    <w:rsid w:val="00F47A59"/>
    <w:rsid w:val="00F65799"/>
    <w:rsid w:val="00F8623F"/>
    <w:rsid w:val="00F9621F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1B32"/>
    <w:rPr>
      <w:rFonts w:cs="Times New Roman"/>
      <w:b/>
      <w:spacing w:val="2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521B3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1"/>
    <w:link w:val="5"/>
    <w:uiPriority w:val="99"/>
    <w:locked/>
    <w:rsid w:val="00521B32"/>
    <w:rPr>
      <w:rFonts w:cs="Times New Roman"/>
      <w:sz w:val="28"/>
    </w:rPr>
  </w:style>
  <w:style w:type="character" w:customStyle="1" w:styleId="60">
    <w:name w:val="Заголовок 6 Знак"/>
    <w:basedOn w:val="11"/>
    <w:link w:val="6"/>
    <w:uiPriority w:val="99"/>
    <w:locked/>
    <w:rsid w:val="00521B32"/>
    <w:rPr>
      <w:rFonts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locked/>
    <w:rsid w:val="00521B32"/>
    <w:rPr>
      <w:rFonts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1"/>
    <w:link w:val="a5"/>
    <w:uiPriority w:val="99"/>
    <w:locked/>
    <w:rsid w:val="00521B32"/>
    <w:rPr>
      <w:rFonts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basedOn w:val="a0"/>
    <w:link w:val="aa"/>
    <w:uiPriority w:val="99"/>
    <w:locked/>
    <w:rsid w:val="00521B32"/>
    <w:rPr>
      <w:rFonts w:ascii="XO Thames" w:hAnsi="XO Thames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Domozhirova</cp:lastModifiedBy>
  <cp:revision>2</cp:revision>
  <dcterms:created xsi:type="dcterms:W3CDTF">2018-12-29T08:46:00Z</dcterms:created>
  <dcterms:modified xsi:type="dcterms:W3CDTF">2018-12-29T08:46:00Z</dcterms:modified>
</cp:coreProperties>
</file>