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19" w:rsidRDefault="00600961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  <w:t>Приложение № 7</w:t>
      </w:r>
    </w:p>
    <w:p w:rsidR="00374D19" w:rsidRDefault="00491FC0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</w:pPr>
      <w:proofErr w:type="gramStart"/>
      <w:r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  <w:t>к</w:t>
      </w:r>
      <w:proofErr w:type="gramEnd"/>
      <w:r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  <w:t xml:space="preserve"> пояснительной записке</w:t>
      </w:r>
    </w:p>
    <w:p w:rsidR="00374D19" w:rsidRDefault="00374D1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</w:pPr>
    </w:p>
    <w:p w:rsidR="00374D19" w:rsidRDefault="00491FC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  <w:t xml:space="preserve">Положение об открытом конкурсе на лучший сувенир по мотивам </w:t>
      </w:r>
      <w:proofErr w:type="spellStart"/>
      <w:r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  <w:t>грязовецкой</w:t>
      </w:r>
      <w:proofErr w:type="spellEnd"/>
      <w:r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  <w:t xml:space="preserve"> росписи «</w:t>
      </w:r>
      <w:proofErr w:type="spellStart"/>
      <w:r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  <w:t>Комельские</w:t>
      </w:r>
      <w:proofErr w:type="spellEnd"/>
      <w:r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  <w:t xml:space="preserve"> фантазии»</w:t>
      </w:r>
    </w:p>
    <w:p w:rsidR="00374D19" w:rsidRDefault="00374D19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491FC0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  <w:t>1. Общие положения</w:t>
      </w:r>
    </w:p>
    <w:p w:rsidR="00374D19" w:rsidRDefault="00374D19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491F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1.1. Положение определяет порядок, условия подготовки и проведения </w:t>
      </w: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открытого  конкурса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 на лучший сувенир по мотивам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грязовецкой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 росписи «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Комельские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 фантазии»  (далее – Конкурс).</w:t>
      </w:r>
    </w:p>
    <w:p w:rsidR="00374D19" w:rsidRDefault="00491F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1.2. Учредителем Конкурса является администрация Грязовецкого муниципального округа.</w:t>
      </w:r>
    </w:p>
    <w:p w:rsidR="00374D19" w:rsidRDefault="00491F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1.3. Организаторами Конкурса являются:</w:t>
      </w:r>
    </w:p>
    <w:p w:rsidR="00374D19" w:rsidRDefault="00491F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- администрация Грязовецкого муниципального округа;</w:t>
      </w:r>
    </w:p>
    <w:p w:rsidR="00374D19" w:rsidRDefault="00491F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- БУК «Грязовецкий музей».</w:t>
      </w:r>
    </w:p>
    <w:p w:rsidR="00374D19" w:rsidRDefault="00491FC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ar-SA"/>
        </w:rPr>
        <w:t>2. Цели и задачи Конкурса</w:t>
      </w:r>
    </w:p>
    <w:p w:rsidR="00374D19" w:rsidRDefault="00374D19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491F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2.1. Цель Конкурса:</w:t>
      </w:r>
    </w:p>
    <w:p w:rsidR="00374D19" w:rsidRDefault="00491F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Возрождение и развитие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грязовецкой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 росписи как традиционного ремесла.</w:t>
      </w:r>
    </w:p>
    <w:p w:rsidR="00374D19" w:rsidRDefault="00491FC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2.2. Задачи Конкурса:</w:t>
      </w:r>
    </w:p>
    <w:p w:rsidR="00374D19" w:rsidRDefault="00491FC0">
      <w:pPr>
        <w:spacing w:after="0" w:line="300" w:lineRule="exact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- увеличить ассортимент и улучшить качество сувенирной продукции, соответствующей фольклорной тематике округа;</w:t>
      </w:r>
    </w:p>
    <w:p w:rsidR="00374D19" w:rsidRDefault="00491FC0">
      <w:pPr>
        <w:spacing w:after="0" w:line="300" w:lineRule="exact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- развить интерес у населения к народному творчеству, ремеслу.</w:t>
      </w:r>
    </w:p>
    <w:p w:rsidR="00374D19" w:rsidRDefault="00374D19">
      <w:pPr>
        <w:jc w:val="both"/>
        <w:rPr>
          <w:rFonts w:ascii="Liberation Serif" w:hAnsi="Liberation Serif" w:cs="Times New Roman"/>
          <w:sz w:val="26"/>
          <w:szCs w:val="26"/>
        </w:rPr>
      </w:pPr>
    </w:p>
    <w:p w:rsidR="00374D19" w:rsidRDefault="00491FC0">
      <w:pPr>
        <w:suppressAutoHyphens/>
        <w:spacing w:after="0" w:line="276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zh-CN"/>
        </w:rPr>
        <w:t>3. Участники Конкурса</w:t>
      </w:r>
    </w:p>
    <w:p w:rsidR="00374D19" w:rsidRDefault="00374D19">
      <w:pPr>
        <w:suppressAutoHyphens/>
        <w:spacing w:after="0" w:line="276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zh-CN"/>
        </w:rPr>
      </w:pPr>
    </w:p>
    <w:p w:rsidR="00374D19" w:rsidRDefault="00491FC0">
      <w:pPr>
        <w:suppressAutoHyphens/>
        <w:spacing w:after="0" w:line="276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zh-CN"/>
        </w:rPr>
        <w:t>3.1. К участию в Конкурсе приглашаются мастера народных художественных промыслов, а также все желающие без ограничений по возрасту, роду деятельности, месту проживания. (</w:t>
      </w: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zh-CN"/>
        </w:rPr>
        <w:t>далее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zh-CN"/>
        </w:rPr>
        <w:t xml:space="preserve"> Участники).</w:t>
      </w:r>
    </w:p>
    <w:p w:rsidR="00374D19" w:rsidRDefault="00491FC0">
      <w:pPr>
        <w:suppressAutoHyphens/>
        <w:spacing w:after="0" w:line="276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zh-CN"/>
        </w:rPr>
        <w:t>3.2. Для участия в Конкурсе необходимо подать заявку согласно Приложению 1 к По</w:t>
      </w:r>
      <w:r w:rsidR="009466DD">
        <w:rPr>
          <w:rFonts w:ascii="Liberation Serif" w:eastAsia="Times New Roman" w:hAnsi="Liberation Serif" w:cs="Times New Roman"/>
          <w:sz w:val="26"/>
          <w:szCs w:val="26"/>
          <w:lang w:eastAsia="zh-CN"/>
        </w:rPr>
        <w:t>ложению о Конкурсе не позднее 23</w:t>
      </w:r>
      <w:r>
        <w:rPr>
          <w:rFonts w:ascii="Liberation Serif" w:eastAsia="Times New Roman" w:hAnsi="Liberation Serif" w:cs="Times New Roman"/>
          <w:sz w:val="26"/>
          <w:szCs w:val="26"/>
          <w:lang w:eastAsia="zh-CN"/>
        </w:rPr>
        <w:t xml:space="preserve"> июля 2024 г. на адрес электронной почты: </w:t>
      </w:r>
      <w:hyperlink r:id="rId6" w:history="1">
        <w:r>
          <w:rPr>
            <w:rFonts w:ascii="Liberation Serif" w:eastAsia="Times New Roman" w:hAnsi="Liberation Serif" w:cs="Times New Roman"/>
            <w:color w:val="000000"/>
            <w:sz w:val="26"/>
            <w:szCs w:val="26"/>
            <w:u w:val="single"/>
            <w:lang w:eastAsia="zh-CN"/>
          </w:rPr>
          <w:t>muzei.gorod@yandex.ru</w:t>
        </w:r>
      </w:hyperlink>
      <w:r>
        <w:rPr>
          <w:rFonts w:ascii="Liberation Serif" w:eastAsia="Times New Roman" w:hAnsi="Liberation Serif" w:cs="Times New Roman"/>
          <w:sz w:val="26"/>
          <w:szCs w:val="26"/>
          <w:lang w:eastAsia="zh-CN"/>
        </w:rPr>
        <w:t>.</w:t>
      </w:r>
    </w:p>
    <w:p w:rsidR="00374D19" w:rsidRDefault="00491FC0">
      <w:pPr>
        <w:suppressAutoHyphens/>
        <w:spacing w:after="0" w:line="276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zh-CN"/>
        </w:rPr>
        <w:t>К заявке прилагается согласие на обработку персональных данных Приложение 2 к Положению о Конкурсе.</w:t>
      </w:r>
    </w:p>
    <w:p w:rsidR="00374D19" w:rsidRDefault="00491FC0">
      <w:pPr>
        <w:suppressAutoHyphens/>
        <w:spacing w:after="0" w:line="276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zh-CN"/>
        </w:rPr>
        <w:t>4. Сроки проведения Конкурса</w:t>
      </w:r>
    </w:p>
    <w:p w:rsidR="00374D19" w:rsidRDefault="00374D19">
      <w:pPr>
        <w:suppressAutoHyphens/>
        <w:spacing w:after="0" w:line="276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zh-CN"/>
        </w:rPr>
      </w:pPr>
    </w:p>
    <w:p w:rsidR="00374D19" w:rsidRDefault="00491FC0">
      <w:pPr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  <w:t>4.1. К</w:t>
      </w:r>
      <w:r w:rsidR="00B5751F"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  <w:t>онкурс проводится с 20</w:t>
      </w:r>
      <w:r w:rsidR="009466DD"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  <w:t xml:space="preserve"> мая до 23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  <w:t xml:space="preserve"> июля 2024 г.</w:t>
      </w:r>
    </w:p>
    <w:p w:rsidR="00374D19" w:rsidRDefault="00491FC0">
      <w:pPr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  <w:t>4.</w:t>
      </w:r>
      <w:r w:rsidR="009466DD"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  <w:t>2. Работа конкурсной комиссии 23 июля – 6 августа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  <w:t xml:space="preserve"> 2024 г.</w:t>
      </w:r>
    </w:p>
    <w:p w:rsidR="00374D19" w:rsidRDefault="00491FC0">
      <w:pPr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  <w:t xml:space="preserve">4.3. Выставка конкурсных работ на открытом Фестивале «Золотые львы зеленых полей» 10 августа на территории </w:t>
      </w:r>
      <w:proofErr w:type="spellStart"/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  <w:t>Комьянского</w:t>
      </w:r>
      <w:proofErr w:type="spellEnd"/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  <w:t xml:space="preserve"> ТУ. Д. </w:t>
      </w:r>
      <w:proofErr w:type="spellStart"/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  <w:t>Хорошево</w:t>
      </w:r>
      <w:proofErr w:type="spellEnd"/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  <w:t>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zh-CN"/>
        </w:rPr>
        <w:t xml:space="preserve">4.4. Подведение итогов и награждение победителей на открытом Фестивале «Золотые львы зеленых полей» </w:t>
      </w:r>
    </w:p>
    <w:p w:rsidR="00374D19" w:rsidRDefault="00491FC0">
      <w:pPr>
        <w:suppressAutoHyphens/>
        <w:spacing w:after="0" w:line="276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zh-CN"/>
        </w:rPr>
        <w:lastRenderedPageBreak/>
        <w:t>5. Номинации Конкурса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5.1. «Дети» </w:t>
      </w:r>
    </w:p>
    <w:p w:rsidR="00374D19" w:rsidRDefault="00CF7E5F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- возрастная группа</w:t>
      </w:r>
      <w:r w:rsidR="00491FC0">
        <w:rPr>
          <w:rFonts w:ascii="Liberation Serif" w:hAnsi="Liberation Serif" w:cs="Times New Roman"/>
          <w:sz w:val="26"/>
          <w:szCs w:val="26"/>
        </w:rPr>
        <w:t xml:space="preserve"> 7-11 лет;</w:t>
      </w:r>
    </w:p>
    <w:p w:rsidR="00374D19" w:rsidRDefault="00CF7E5F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- возрастная группа</w:t>
      </w:r>
      <w:bookmarkStart w:id="0" w:name="_GoBack"/>
      <w:bookmarkEnd w:id="0"/>
      <w:r w:rsidR="00491FC0">
        <w:rPr>
          <w:rFonts w:ascii="Liberation Serif" w:hAnsi="Liberation Serif" w:cs="Times New Roman"/>
          <w:sz w:val="26"/>
          <w:szCs w:val="26"/>
        </w:rPr>
        <w:t xml:space="preserve"> 12-18 лет.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5.2. «Любитель»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5.3. «Профессионал»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5.4. «</w:t>
      </w:r>
      <w:r w:rsidR="004D1AEB">
        <w:rPr>
          <w:rFonts w:ascii="Liberation Serif" w:hAnsi="Liberation Serif" w:cs="Times New Roman"/>
          <w:sz w:val="26"/>
          <w:szCs w:val="26"/>
        </w:rPr>
        <w:t>Семейный</w:t>
      </w:r>
      <w:r>
        <w:rPr>
          <w:rFonts w:ascii="Liberation Serif" w:hAnsi="Liberation Serif" w:cs="Times New Roman"/>
          <w:sz w:val="26"/>
          <w:szCs w:val="26"/>
        </w:rPr>
        <w:t xml:space="preserve"> сувенир» (оценивается </w:t>
      </w:r>
      <w:r w:rsidR="004D1AEB">
        <w:rPr>
          <w:rFonts w:ascii="Liberation Serif" w:hAnsi="Liberation Serif" w:cs="Times New Roman"/>
          <w:sz w:val="26"/>
          <w:szCs w:val="26"/>
        </w:rPr>
        <w:t>участие в создании сувенира двух и более членов одной семьи</w:t>
      </w:r>
      <w:r>
        <w:rPr>
          <w:rFonts w:ascii="Liberation Serif" w:hAnsi="Liberation Serif" w:cs="Times New Roman"/>
          <w:sz w:val="26"/>
          <w:szCs w:val="26"/>
        </w:rPr>
        <w:t>)</w:t>
      </w:r>
    </w:p>
    <w:p w:rsidR="00374D19" w:rsidRDefault="00491FC0">
      <w:pPr>
        <w:suppressAutoHyphens/>
        <w:spacing w:after="0" w:line="276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zh-CN"/>
        </w:rPr>
        <w:t>6. Условия и порядок предоставления конкурсных работ</w:t>
      </w:r>
    </w:p>
    <w:p w:rsidR="00374D19" w:rsidRDefault="00374D19">
      <w:pPr>
        <w:rPr>
          <w:rFonts w:ascii="Liberation Serif" w:hAnsi="Liberation Serif" w:cs="Times New Roman"/>
          <w:sz w:val="26"/>
          <w:szCs w:val="26"/>
        </w:rPr>
      </w:pP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6.1. Участие в Конкурсе бесплатное, очное, предполагает предоставление готовых работ.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6.2. На конкурс </w:t>
      </w:r>
      <w:proofErr w:type="gramStart"/>
      <w:r>
        <w:rPr>
          <w:rFonts w:ascii="Liberation Serif" w:hAnsi="Liberation Serif" w:cs="Times New Roman"/>
          <w:sz w:val="26"/>
          <w:szCs w:val="26"/>
        </w:rPr>
        <w:t>принимаются  сувенирные</w:t>
      </w:r>
      <w:proofErr w:type="gramEnd"/>
      <w:r>
        <w:rPr>
          <w:rFonts w:ascii="Liberation Serif" w:hAnsi="Liberation Serif" w:cs="Times New Roman"/>
          <w:sz w:val="26"/>
          <w:szCs w:val="26"/>
        </w:rPr>
        <w:t xml:space="preserve"> изделия авторского исполнения, воплощающие культуру, историю и этническую самобытность города Грязовца, демонстрирующие </w:t>
      </w:r>
      <w:proofErr w:type="spellStart"/>
      <w:r>
        <w:rPr>
          <w:rFonts w:ascii="Liberation Serif" w:hAnsi="Liberation Serif" w:cs="Times New Roman"/>
          <w:sz w:val="26"/>
          <w:szCs w:val="26"/>
        </w:rPr>
        <w:t>грязовецкую</w:t>
      </w:r>
      <w:proofErr w:type="spellEnd"/>
      <w:r>
        <w:rPr>
          <w:rFonts w:ascii="Liberation Serif" w:hAnsi="Liberation Serif" w:cs="Times New Roman"/>
          <w:sz w:val="26"/>
          <w:szCs w:val="26"/>
        </w:rPr>
        <w:t xml:space="preserve"> роспись.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6.3. Каждый сувенир должен сопровождаться самостоятельной заявкой.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6.4. Каждый участник может предоставит не более трех конкурсных работ. 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6.5. </w:t>
      </w:r>
      <w:r w:rsidRPr="0045014E">
        <w:rPr>
          <w:rFonts w:ascii="Liberation Serif" w:hAnsi="Liberation Serif" w:cs="Times New Roman"/>
          <w:b/>
          <w:sz w:val="26"/>
          <w:szCs w:val="26"/>
        </w:rPr>
        <w:t>Представленные на Конкурс образцы сувениров не возвращаются</w:t>
      </w:r>
      <w:r>
        <w:rPr>
          <w:rFonts w:ascii="Liberation Serif" w:hAnsi="Liberation Serif" w:cs="Times New Roman"/>
          <w:sz w:val="26"/>
          <w:szCs w:val="26"/>
        </w:rPr>
        <w:t xml:space="preserve"> и в дальнейшем будут использоваться в оформлении выставок для представления декоративно-прикладного творчества Грязовецкого округа (с сохранением авторских прав).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6.6. Изделия на Ко</w:t>
      </w:r>
      <w:r w:rsidR="00BA1002">
        <w:rPr>
          <w:rFonts w:ascii="Liberation Serif" w:hAnsi="Liberation Serif" w:cs="Times New Roman"/>
          <w:sz w:val="26"/>
          <w:szCs w:val="26"/>
        </w:rPr>
        <w:t>нкурс принимаются с 20</w:t>
      </w:r>
      <w:r w:rsidR="009466DD">
        <w:rPr>
          <w:rFonts w:ascii="Liberation Serif" w:hAnsi="Liberation Serif" w:cs="Times New Roman"/>
          <w:sz w:val="26"/>
          <w:szCs w:val="26"/>
        </w:rPr>
        <w:t xml:space="preserve"> мая до 23</w:t>
      </w:r>
      <w:r>
        <w:rPr>
          <w:rFonts w:ascii="Liberation Serif" w:hAnsi="Liberation Serif" w:cs="Times New Roman"/>
          <w:sz w:val="26"/>
          <w:szCs w:val="26"/>
        </w:rPr>
        <w:t xml:space="preserve"> июля 2024 г. в БУК «Грязовецкий музей» по адресу: Вологодская обл., г. Грязовец, ул. К. Маркса, д. 67.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6.7. Работы, представленные с нарушением сроков или требований к оформлению, содержанию и тематике к участию в Конкурсе не допускаются.</w:t>
      </w:r>
    </w:p>
    <w:p w:rsidR="00374D19" w:rsidRDefault="00491FC0">
      <w:pPr>
        <w:suppressAutoHyphens/>
        <w:spacing w:after="0" w:line="276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zh-CN"/>
        </w:rPr>
        <w:t>7. Требования к сувенирной конкурсной продукции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7.1. Размер сувенира не менее 5 см х 5 см.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7.2. Оригинальность изделия и качество исполнения.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7.3. Высокий эстетический и художественный уровень.</w:t>
      </w:r>
    </w:p>
    <w:p w:rsidR="00374D19" w:rsidRDefault="00491FC0">
      <w:pPr>
        <w:suppressAutoHyphens/>
        <w:spacing w:after="0" w:line="276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zh-CN"/>
        </w:rPr>
        <w:t>8. Конкурсная комиссия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8.1. В состав конкурсной комиссии входят специалисты в области культуры (художественного направления), работники учреждений культуры, депутаты.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8.2. Конкурсная комиссия рассматривает изделия, оценивает по бальной системе, определяет победителей в каждой номинации.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8.3. Члены конкурсной комиссии не могут принимать участие в создании образца сувенира в качестве авторов.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lastRenderedPageBreak/>
        <w:t>8.4. Решение конкурсной комиссии оформляется протоколом заседания.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8.5. Решение конкурсной комиссии пересмотру не подлежит.</w:t>
      </w:r>
    </w:p>
    <w:p w:rsidR="00374D19" w:rsidRDefault="00491FC0">
      <w:pPr>
        <w:suppressAutoHyphens/>
        <w:spacing w:after="0" w:line="276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zh-CN"/>
        </w:rPr>
        <w:t>9. Подведение итогов, награждение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9.1. По итогам Конкурса присуждаются три призовых места в каждой номинации.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9.2. Победитель в каждой номинации награждается дипломом Главы Грязовецкого </w:t>
      </w:r>
      <w:r w:rsidR="0045014E">
        <w:rPr>
          <w:rFonts w:ascii="Liberation Serif" w:hAnsi="Liberation Serif" w:cs="Times New Roman"/>
          <w:sz w:val="26"/>
          <w:szCs w:val="26"/>
        </w:rPr>
        <w:t>муниципального округа и подарочным сертификатом</w:t>
      </w:r>
      <w:r>
        <w:rPr>
          <w:rFonts w:ascii="Liberation Serif" w:hAnsi="Liberation Serif" w:cs="Times New Roman"/>
          <w:sz w:val="26"/>
          <w:szCs w:val="26"/>
        </w:rPr>
        <w:t>. Участники получают дипломы Главы Грязовецкого муниципального округа за участие в Конкурсе.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9.3. Награждение побе</w:t>
      </w:r>
      <w:r w:rsidR="0045014E">
        <w:rPr>
          <w:rFonts w:ascii="Liberation Serif" w:hAnsi="Liberation Serif" w:cs="Times New Roman"/>
          <w:sz w:val="26"/>
          <w:szCs w:val="26"/>
        </w:rPr>
        <w:t xml:space="preserve">дителей и участников состоится </w:t>
      </w:r>
      <w:r>
        <w:rPr>
          <w:rFonts w:ascii="Liberation Serif" w:hAnsi="Liberation Serif" w:cs="Times New Roman"/>
          <w:sz w:val="26"/>
          <w:szCs w:val="26"/>
        </w:rPr>
        <w:t>на открытом Фестивале «Золотые львы зелёных полей».</w:t>
      </w:r>
    </w:p>
    <w:p w:rsidR="00374D19" w:rsidRDefault="00491FC0">
      <w:pPr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9.4. Организатор Конкурса оставляет за собой право использовать любые конкурсные работы для освещения Конкурса, создания сборников, фотоальбомов и видеофильмов о выставке и массового распространения на территории Грязовецкого округа. </w:t>
      </w:r>
    </w:p>
    <w:p w:rsidR="00374D19" w:rsidRDefault="00491FC0">
      <w:pPr>
        <w:suppressAutoHyphens/>
        <w:spacing w:after="0" w:line="276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zh-CN"/>
        </w:rPr>
      </w:pPr>
      <w:r>
        <w:rPr>
          <w:rFonts w:ascii="Liberation Serif" w:eastAsia="Tahoma" w:hAnsi="Liberation Serif" w:cs="Times New Roman"/>
          <w:b/>
          <w:kern w:val="2"/>
          <w:sz w:val="26"/>
          <w:szCs w:val="26"/>
          <w:lang w:eastAsia="zh-CN" w:bidi="hi-IN"/>
        </w:rPr>
        <w:t>10. Заключительные положения</w:t>
      </w:r>
    </w:p>
    <w:p w:rsidR="00374D19" w:rsidRDefault="00374D19">
      <w:pPr>
        <w:suppressAutoHyphens/>
        <w:spacing w:after="0" w:line="276" w:lineRule="auto"/>
        <w:jc w:val="center"/>
        <w:rPr>
          <w:rFonts w:ascii="Liberation Serif" w:eastAsia="Tahoma" w:hAnsi="Liberation Serif" w:cs="Times New Roman"/>
          <w:b/>
          <w:kern w:val="2"/>
          <w:sz w:val="26"/>
          <w:szCs w:val="26"/>
          <w:lang w:eastAsia="zh-CN" w:bidi="hi-IN"/>
        </w:rPr>
      </w:pPr>
    </w:p>
    <w:p w:rsidR="00374D19" w:rsidRDefault="00491FC0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  <w:r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  <w:t xml:space="preserve">10.1. Координаты организаторов: электронная почта: </w:t>
      </w:r>
      <w:hyperlink r:id="rId7" w:history="1">
        <w:r>
          <w:rPr>
            <w:rFonts w:ascii="Liberation Serif" w:eastAsia="Tahoma" w:hAnsi="Liberation Serif" w:cs="Times New Roman"/>
            <w:color w:val="0000FF"/>
            <w:kern w:val="2"/>
            <w:sz w:val="26"/>
            <w:szCs w:val="26"/>
            <w:u w:val="single"/>
            <w:lang w:val="en-US" w:eastAsia="zh-CN" w:bidi="hi-IN"/>
          </w:rPr>
          <w:t>muzei</w:t>
        </w:r>
      </w:hyperlink>
      <w:hyperlink r:id="rId8" w:history="1">
        <w:r>
          <w:rPr>
            <w:rFonts w:ascii="Liberation Serif" w:eastAsia="Tahoma" w:hAnsi="Liberation Serif" w:cs="Times New Roman"/>
            <w:color w:val="0000FF"/>
            <w:kern w:val="2"/>
            <w:sz w:val="26"/>
            <w:szCs w:val="26"/>
            <w:u w:val="single"/>
            <w:lang w:eastAsia="zh-CN" w:bidi="hi-IN"/>
          </w:rPr>
          <w:t>.</w:t>
        </w:r>
      </w:hyperlink>
      <w:hyperlink r:id="rId9" w:history="1">
        <w:r>
          <w:rPr>
            <w:rFonts w:ascii="Liberation Serif" w:eastAsia="Tahoma" w:hAnsi="Liberation Serif" w:cs="Times New Roman"/>
            <w:color w:val="0000FF"/>
            <w:kern w:val="2"/>
            <w:sz w:val="26"/>
            <w:szCs w:val="26"/>
            <w:u w:val="single"/>
            <w:lang w:val="en-US" w:eastAsia="zh-CN" w:bidi="hi-IN"/>
          </w:rPr>
          <w:t>gorod</w:t>
        </w:r>
      </w:hyperlink>
      <w:hyperlink r:id="rId10" w:history="1">
        <w:r>
          <w:rPr>
            <w:rFonts w:ascii="Liberation Serif" w:eastAsia="Tahoma" w:hAnsi="Liberation Serif" w:cs="Times New Roman"/>
            <w:color w:val="0000FF"/>
            <w:kern w:val="2"/>
            <w:sz w:val="26"/>
            <w:szCs w:val="26"/>
            <w:u w:val="single"/>
            <w:lang w:eastAsia="zh-CN" w:bidi="hi-IN"/>
          </w:rPr>
          <w:t>@</w:t>
        </w:r>
      </w:hyperlink>
      <w:hyperlink r:id="rId11" w:history="1">
        <w:r>
          <w:rPr>
            <w:rFonts w:ascii="Liberation Serif" w:eastAsia="Tahoma" w:hAnsi="Liberation Serif" w:cs="Times New Roman"/>
            <w:color w:val="0000FF"/>
            <w:kern w:val="2"/>
            <w:sz w:val="26"/>
            <w:szCs w:val="26"/>
            <w:u w:val="single"/>
            <w:lang w:val="en-US" w:eastAsia="zh-CN" w:bidi="hi-IN"/>
          </w:rPr>
          <w:t>yandex</w:t>
        </w:r>
      </w:hyperlink>
      <w:hyperlink r:id="rId12" w:history="1">
        <w:r>
          <w:rPr>
            <w:rFonts w:ascii="Liberation Serif" w:eastAsia="Tahoma" w:hAnsi="Liberation Serif" w:cs="Times New Roman"/>
            <w:color w:val="0000FF"/>
            <w:kern w:val="2"/>
            <w:sz w:val="26"/>
            <w:szCs w:val="26"/>
            <w:u w:val="single"/>
            <w:lang w:eastAsia="zh-CN" w:bidi="hi-IN"/>
          </w:rPr>
          <w:t>.</w:t>
        </w:r>
      </w:hyperlink>
      <w:hyperlink r:id="rId13" w:history="1">
        <w:r>
          <w:rPr>
            <w:rFonts w:ascii="Liberation Serif" w:eastAsia="Tahoma" w:hAnsi="Liberation Serif" w:cs="Times New Roman"/>
            <w:color w:val="0000FF"/>
            <w:kern w:val="2"/>
            <w:sz w:val="26"/>
            <w:szCs w:val="26"/>
            <w:u w:val="single"/>
            <w:lang w:val="en-US" w:eastAsia="zh-CN" w:bidi="hi-IN"/>
          </w:rPr>
          <w:t>ru</w:t>
        </w:r>
      </w:hyperlink>
      <w:r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  <w:t xml:space="preserve">; </w:t>
      </w:r>
      <w:r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  <w:br/>
      </w:r>
      <w:r>
        <w:rPr>
          <w:rFonts w:ascii="Liberation Serif" w:eastAsia="Tahoma" w:hAnsi="Liberation Serif" w:cs="Times New Roman"/>
          <w:kern w:val="2"/>
          <w:sz w:val="26"/>
          <w:szCs w:val="26"/>
          <w:highlight w:val="white"/>
          <w:lang w:eastAsia="zh-CN" w:bidi="hi-IN"/>
        </w:rPr>
        <w:t xml:space="preserve">сайт: </w:t>
      </w:r>
      <w:hyperlink r:id="rId14" w:history="1">
        <w:r>
          <w:rPr>
            <w:rFonts w:ascii="Liberation Serif" w:eastAsia="Tahoma" w:hAnsi="Liberation Serif" w:cs="Times New Roman"/>
            <w:color w:val="0000FF"/>
            <w:kern w:val="2"/>
            <w:sz w:val="26"/>
            <w:szCs w:val="26"/>
            <w:highlight w:val="white"/>
            <w:u w:val="single"/>
            <w:lang w:eastAsia="zh-CN" w:bidi="hi-IN"/>
          </w:rPr>
          <w:t>http://gryazovec-muzeum.vgr.muzkult.ru/</w:t>
        </w:r>
      </w:hyperlink>
      <w:r>
        <w:rPr>
          <w:rFonts w:ascii="Liberation Serif" w:eastAsia="Tahoma" w:hAnsi="Liberation Serif" w:cs="Times New Roman"/>
          <w:kern w:val="2"/>
          <w:sz w:val="26"/>
          <w:szCs w:val="26"/>
          <w:highlight w:val="white"/>
          <w:lang w:eastAsia="zh-CN" w:bidi="hi-IN"/>
        </w:rPr>
        <w:t>;</w:t>
      </w:r>
      <w:r>
        <w:rPr>
          <w:rFonts w:ascii="Liberation Serif" w:eastAsia="Tahoma" w:hAnsi="Liberation Serif" w:cs="Times New Roman"/>
          <w:color w:val="2A5885"/>
          <w:kern w:val="2"/>
          <w:sz w:val="26"/>
          <w:szCs w:val="26"/>
          <w:highlight w:val="white"/>
          <w:lang w:eastAsia="zh-CN" w:bidi="hi-IN"/>
        </w:rPr>
        <w:t xml:space="preserve"> </w:t>
      </w:r>
      <w:r>
        <w:rPr>
          <w:rFonts w:ascii="Liberation Serif" w:eastAsia="Tahoma" w:hAnsi="Liberation Serif" w:cs="Times New Roman"/>
          <w:kern w:val="2"/>
          <w:sz w:val="26"/>
          <w:szCs w:val="26"/>
          <w:highlight w:val="white"/>
          <w:lang w:eastAsia="zh-CN" w:bidi="hi-IN"/>
        </w:rPr>
        <w:t>социальная сеть ВК</w:t>
      </w:r>
      <w:r>
        <w:rPr>
          <w:rFonts w:ascii="Liberation Serif" w:eastAsia="Tahoma" w:hAnsi="Liberation Serif" w:cs="Times New Roman"/>
          <w:color w:val="2A5885"/>
          <w:kern w:val="2"/>
          <w:sz w:val="26"/>
          <w:szCs w:val="26"/>
          <w:highlight w:val="white"/>
          <w:lang w:eastAsia="zh-CN" w:bidi="hi-IN"/>
        </w:rPr>
        <w:t>:</w:t>
      </w:r>
      <w:r w:rsidR="00C425FC" w:rsidRPr="00C425FC">
        <w:t xml:space="preserve"> </w:t>
      </w:r>
      <w:hyperlink r:id="rId15" w:history="1">
        <w:r w:rsidR="00C425FC" w:rsidRPr="00CE270F">
          <w:rPr>
            <w:rStyle w:val="a5"/>
            <w:rFonts w:ascii="Liberation Serif" w:eastAsia="Tahoma" w:hAnsi="Liberation Serif" w:cs="Times New Roman"/>
            <w:kern w:val="2"/>
            <w:sz w:val="26"/>
            <w:szCs w:val="26"/>
            <w:lang w:eastAsia="zh-CN" w:bidi="hi-IN"/>
          </w:rPr>
          <w:t>https://vk.com/public40744173</w:t>
        </w:r>
      </w:hyperlink>
      <w:r w:rsidR="00C425FC">
        <w:rPr>
          <w:rFonts w:ascii="Liberation Serif" w:eastAsia="Tahoma" w:hAnsi="Liberation Serif" w:cs="Times New Roman"/>
          <w:color w:val="2A5885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Tahoma" w:hAnsi="Liberation Serif" w:cs="Times New Roman"/>
          <w:color w:val="2A5885"/>
          <w:kern w:val="2"/>
          <w:sz w:val="26"/>
          <w:szCs w:val="26"/>
          <w:highlight w:val="white"/>
          <w:lang w:eastAsia="zh-CN" w:bidi="hi-IN"/>
        </w:rPr>
        <w:t xml:space="preserve">; </w:t>
      </w:r>
      <w:r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  <w:t xml:space="preserve">БУК «Грязовецкий музей», г. Грязовец, ул. К. Маркса, д.67; 8(81755) 2-16-54 Смирнова Елена Александровна – директор, </w:t>
      </w:r>
      <w:proofErr w:type="spellStart"/>
      <w:r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  <w:t>Фолтя</w:t>
      </w:r>
      <w:proofErr w:type="spellEnd"/>
      <w:r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  <w:t xml:space="preserve"> Валентина Вячеславовна – заместитель директора по научно-просветительской деятельности, Шорохова Татьяна Владимировна – заведующий сектором по народному творчеству.</w:t>
      </w: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C425FC" w:rsidRDefault="00C425FC">
      <w:pPr>
        <w:suppressAutoHyphens/>
        <w:spacing w:after="0" w:line="276" w:lineRule="auto"/>
        <w:jc w:val="both"/>
        <w:rPr>
          <w:rFonts w:ascii="Liberation Serif" w:eastAsia="Tahoma" w:hAnsi="Liberation Serif" w:cs="Times New Roman"/>
          <w:kern w:val="2"/>
          <w:sz w:val="26"/>
          <w:szCs w:val="26"/>
          <w:lang w:eastAsia="zh-CN" w:bidi="hi-IN"/>
        </w:rPr>
      </w:pPr>
    </w:p>
    <w:p w:rsidR="00374D19" w:rsidRDefault="00491FC0">
      <w:pPr>
        <w:spacing w:after="0" w:line="240" w:lineRule="auto"/>
        <w:ind w:left="5672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iCs/>
          <w:sz w:val="26"/>
          <w:szCs w:val="26"/>
          <w:lang w:eastAsia="ar-SA"/>
        </w:rPr>
        <w:lastRenderedPageBreak/>
        <w:t xml:space="preserve">Приложение 1 </w:t>
      </w: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к Положению об открытом конкурсе на лучший сувенир по мотивам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грязовецкой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 росписи «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Комельские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 фантазии» </w:t>
      </w:r>
    </w:p>
    <w:p w:rsidR="00374D19" w:rsidRDefault="00374D1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374D1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374D1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374D1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374D1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374D19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</w:pPr>
    </w:p>
    <w:p w:rsidR="00374D19" w:rsidRDefault="00491FC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  <w:t>ЗАЯВКА</w:t>
      </w:r>
    </w:p>
    <w:p w:rsidR="00374D19" w:rsidRDefault="00491FC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</w:pPr>
      <w:proofErr w:type="gramStart"/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  <w:t>на</w:t>
      </w:r>
      <w:proofErr w:type="gramEnd"/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  <w:t xml:space="preserve"> участие в открытом конкурсе на лучший сувенир по мотивам </w:t>
      </w:r>
      <w:proofErr w:type="spellStart"/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  <w:t>грязовецкой</w:t>
      </w:r>
      <w:proofErr w:type="spellEnd"/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  <w:t xml:space="preserve"> росписи «</w:t>
      </w:r>
      <w:proofErr w:type="spellStart"/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  <w:t>Комельские</w:t>
      </w:r>
      <w:proofErr w:type="spellEnd"/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  <w:t xml:space="preserve"> фантазии»</w:t>
      </w:r>
    </w:p>
    <w:p w:rsidR="00374D19" w:rsidRDefault="00374D1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</w:pPr>
    </w:p>
    <w:p w:rsidR="00374D19" w:rsidRDefault="00374D1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</w:pPr>
    </w:p>
    <w:p w:rsidR="00374D19" w:rsidRDefault="00491FC0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>1.</w:t>
      </w:r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>Название и адрес учреждения, организации, ИП _______________________________________________________________________</w:t>
      </w:r>
    </w:p>
    <w:p w:rsidR="00374D19" w:rsidRDefault="00491FC0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>2. Ф.И.О. участника Конкурса (полностью), название коллектива. ______________________________________________________________________________________________________________________________________________</w:t>
      </w:r>
    </w:p>
    <w:p w:rsidR="00374D19" w:rsidRDefault="00491FC0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>3. Контактный телефон участника _____________________________________________________</w:t>
      </w:r>
    </w:p>
    <w:p w:rsidR="00374D19" w:rsidRDefault="00491FC0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>4. Номинация для участия</w:t>
      </w:r>
    </w:p>
    <w:p w:rsidR="00374D19" w:rsidRDefault="00491FC0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>_____________________________________________________</w:t>
      </w:r>
    </w:p>
    <w:p w:rsidR="00374D19" w:rsidRDefault="00491FC0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>5. Название изделия</w:t>
      </w:r>
    </w:p>
    <w:p w:rsidR="00374D19" w:rsidRDefault="00491FC0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>_____________________________________________________</w:t>
      </w:r>
    </w:p>
    <w:p w:rsidR="00374D19" w:rsidRDefault="00374D19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</w:p>
    <w:p w:rsidR="00374D19" w:rsidRDefault="00374D19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</w:p>
    <w:p w:rsidR="00374D19" w:rsidRDefault="00374D19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</w:p>
    <w:p w:rsidR="00374D19" w:rsidRDefault="00374D19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</w:p>
    <w:p w:rsidR="00374D19" w:rsidRDefault="00491FC0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>«___»____________20____г.                                                   ________________________________</w:t>
      </w:r>
    </w:p>
    <w:p w:rsidR="00374D19" w:rsidRDefault="00491FC0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 xml:space="preserve">                                                                                                            (</w:t>
      </w:r>
      <w:proofErr w:type="gramStart"/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>подпись</w:t>
      </w:r>
      <w:proofErr w:type="gramEnd"/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 xml:space="preserve"> заявителя)</w:t>
      </w:r>
    </w:p>
    <w:p w:rsidR="00374D19" w:rsidRDefault="00374D19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</w:p>
    <w:p w:rsidR="00374D19" w:rsidRDefault="00491FC0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>Внимание!</w:t>
      </w:r>
    </w:p>
    <w:p w:rsidR="00374D19" w:rsidRDefault="00491FC0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 xml:space="preserve"> </w:t>
      </w:r>
    </w:p>
    <w:p w:rsidR="00374D19" w:rsidRDefault="00491FC0">
      <w:pPr>
        <w:spacing w:after="0" w:line="240" w:lineRule="auto"/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>Заявку на участие в Кон</w:t>
      </w:r>
      <w:r w:rsidR="00C425FC"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>курсе предоставить не позднее 23</w:t>
      </w:r>
      <w:r>
        <w:rPr>
          <w:rFonts w:ascii="Liberation Serif" w:eastAsia="Times New Roman" w:hAnsi="Liberation Serif" w:cs="Times New Roman"/>
          <w:bCs/>
          <w:sz w:val="26"/>
          <w:szCs w:val="26"/>
          <w:lang w:eastAsia="ar-SA"/>
        </w:rPr>
        <w:t xml:space="preserve"> июля 2024 г. на электронный адрес: muzei.gorod@yandex.ru.</w:t>
      </w:r>
    </w:p>
    <w:p w:rsidR="00374D19" w:rsidRDefault="00374D19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</w:pPr>
    </w:p>
    <w:p w:rsidR="00374D19" w:rsidRDefault="00374D19">
      <w:pPr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rPr>
          <w:rFonts w:ascii="Liberation Serif" w:hAnsi="Liberation Serif" w:cs="Times New Roman"/>
          <w:sz w:val="26"/>
          <w:szCs w:val="26"/>
        </w:rPr>
      </w:pPr>
    </w:p>
    <w:p w:rsidR="00374D19" w:rsidRDefault="00491FC0">
      <w:pPr>
        <w:spacing w:after="0" w:line="240" w:lineRule="auto"/>
        <w:ind w:left="5672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iCs/>
          <w:sz w:val="26"/>
          <w:szCs w:val="26"/>
          <w:lang w:eastAsia="ar-SA"/>
        </w:rPr>
        <w:lastRenderedPageBreak/>
        <w:t xml:space="preserve">Приложение 2 </w:t>
      </w: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к Положению об открытом конкурсе на лучший сувенир по мотивам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грязовецкой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 росписи «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Комельские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 фантазии» </w:t>
      </w:r>
    </w:p>
    <w:p w:rsidR="00374D19" w:rsidRDefault="00374D19">
      <w:pPr>
        <w:spacing w:after="0" w:line="240" w:lineRule="auto"/>
        <w:ind w:left="5672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374D19">
      <w:pPr>
        <w:suppressAutoHyphens/>
        <w:spacing w:after="0" w:line="240" w:lineRule="auto"/>
        <w:ind w:firstLine="240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zh-CN" w:eastAsia="zh-CN"/>
        </w:rPr>
      </w:pPr>
    </w:p>
    <w:p w:rsidR="00374D19" w:rsidRDefault="00491FC0">
      <w:pPr>
        <w:suppressAutoHyphens/>
        <w:spacing w:after="0" w:line="240" w:lineRule="auto"/>
        <w:ind w:firstLine="240"/>
        <w:jc w:val="center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zh-CN" w:eastAsia="zh-CN"/>
        </w:rPr>
        <w:t>Согласие на обработку персональных данных</w:t>
      </w:r>
    </w:p>
    <w:p w:rsidR="00374D19" w:rsidRDefault="00374D19">
      <w:pPr>
        <w:suppressAutoHyphens/>
        <w:spacing w:after="0" w:line="240" w:lineRule="auto"/>
        <w:ind w:firstLine="240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zh-CN" w:eastAsia="zh-CN"/>
        </w:rPr>
      </w:pPr>
    </w:p>
    <w:p w:rsidR="00374D19" w:rsidRDefault="00491FC0">
      <w:pPr>
        <w:suppressAutoHyphens/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1.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Я, __________________________________________________________________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______</w:t>
      </w:r>
    </w:p>
    <w:p w:rsidR="00374D19" w:rsidRDefault="00491FC0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Проживающая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 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(ий)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 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по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 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адресу: __________________________________________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________________________________</w:t>
      </w:r>
    </w:p>
    <w:p w:rsidR="00374D19" w:rsidRDefault="00491FC0">
      <w:pPr>
        <w:suppressAutoHyphens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паспорт: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серия_______номер________выдан______________________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______________________</w:t>
      </w:r>
    </w:p>
    <w:p w:rsidR="00374D19" w:rsidRDefault="00491FC0">
      <w:pPr>
        <w:suppressAutoHyphens/>
        <w:spacing w:after="0" w:line="240" w:lineRule="auto"/>
        <w:ind w:firstLine="240"/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В соответствии со ст. 9 федерального закона № 152 – «ФЗ» «О защите персональных данных»</w:t>
      </w:r>
      <w:r>
        <w:rPr>
          <w:rFonts w:ascii="Liberation Serif" w:eastAsia="Times New Roman" w:hAnsi="Liberation Serif" w:cs="Times New Roman"/>
          <w:sz w:val="20"/>
          <w:szCs w:val="20"/>
          <w:lang w:eastAsia="zh-CN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 xml:space="preserve">даю согласие на обработку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моих персональных данных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 xml:space="preserve"> 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 xml:space="preserve"> БУК «Грязовецкий музей»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.</w:t>
      </w:r>
    </w:p>
    <w:p w:rsidR="00374D19" w:rsidRDefault="00491FC0">
      <w:pPr>
        <w:suppressAutoHyphens/>
        <w:spacing w:after="0" w:line="240" w:lineRule="auto"/>
        <w:ind w:firstLine="240"/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 xml:space="preserve">Согласие даётся мною для участия в открытом конкурсе на лучший сувенир по мотивам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грязовецкой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 xml:space="preserve"> росписи «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Комельские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 xml:space="preserve"> фантазии», опубликования информации обо мне на страницах сайта БУК «Грязовецкий музей» (</w:t>
      </w:r>
      <w:hyperlink r:id="rId16" w:history="1">
        <w:r>
          <w:rPr>
            <w:rFonts w:ascii="Liberation Serif" w:eastAsia="Times New Roman" w:hAnsi="Liberation Serif" w:cs="Times New Roman"/>
            <w:color w:val="000000"/>
            <w:sz w:val="24"/>
            <w:szCs w:val="24"/>
            <w:u w:val="single"/>
            <w:lang w:eastAsia="zh-CN"/>
          </w:rPr>
          <w:t>https://vk.com/muzeigrz</w:t>
        </w:r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 xml:space="preserve">, </w:t>
      </w:r>
      <w:hyperlink r:id="rId17" w:history="1">
        <w:r>
          <w:rPr>
            <w:rFonts w:ascii="Liberation Serif" w:eastAsia="Times New Roman" w:hAnsi="Liberation Serif" w:cs="Times New Roman"/>
            <w:color w:val="000000"/>
            <w:sz w:val="24"/>
            <w:szCs w:val="24"/>
            <w:u w:val="single"/>
            <w:lang w:eastAsia="zh-CN"/>
          </w:rPr>
          <w:t>https://vk.com/public40744173</w:t>
        </w:r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 xml:space="preserve">, </w:t>
      </w:r>
      <w:hyperlink r:id="rId18" w:history="1">
        <w:r>
          <w:rPr>
            <w:rFonts w:ascii="Liberation Serif" w:eastAsia="Times New Roman" w:hAnsi="Liberation Serif" w:cs="Times New Roman"/>
            <w:color w:val="000000"/>
            <w:sz w:val="24"/>
            <w:szCs w:val="24"/>
            <w:u w:val="single"/>
            <w:lang w:eastAsia="zh-CN"/>
          </w:rPr>
          <w:t>https://gryazovec-muzeum.vgr.muzkult.ru/</w:t>
        </w:r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 xml:space="preserve"> ) и распространяется на следующую информацию: фамилия, имя, отчество, паспортные данные, адрес, контактный телефон, адрес электронной почты, личные фотографии, видеоматериалы.</w:t>
      </w:r>
    </w:p>
    <w:p w:rsidR="00374D19" w:rsidRDefault="00491FC0">
      <w:pPr>
        <w:suppressAutoHyphens/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2.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 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 xml:space="preserve"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 </w:t>
      </w:r>
    </w:p>
    <w:p w:rsidR="00374D19" w:rsidRDefault="00491FC0">
      <w:pPr>
        <w:suppressAutoHyphens/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3.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 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 xml:space="preserve">Персональные данные должны обрабатываться на средствах организационной техники, а также в письменном виде. </w:t>
      </w:r>
    </w:p>
    <w:p w:rsidR="00374D19" w:rsidRDefault="00491FC0">
      <w:pPr>
        <w:suppressAutoHyphens/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4.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 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 xml:space="preserve">Данное согласие может быть в любое время отозвано. Отзыв оформляется в письменном виде. </w:t>
      </w:r>
    </w:p>
    <w:p w:rsidR="00374D19" w:rsidRDefault="00374D19">
      <w:pPr>
        <w:suppressAutoHyphens/>
        <w:spacing w:after="0" w:line="240" w:lineRule="auto"/>
        <w:ind w:firstLine="240"/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</w:pPr>
    </w:p>
    <w:p w:rsidR="00374D19" w:rsidRDefault="00374D19">
      <w:pPr>
        <w:suppressAutoHyphens/>
        <w:spacing w:after="0" w:line="240" w:lineRule="auto"/>
        <w:ind w:firstLine="240"/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</w:pPr>
    </w:p>
    <w:p w:rsidR="00374D19" w:rsidRDefault="00374D19">
      <w:pPr>
        <w:suppressAutoHyphens/>
        <w:spacing w:after="0" w:line="240" w:lineRule="auto"/>
        <w:ind w:firstLine="240"/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</w:pPr>
    </w:p>
    <w:p w:rsidR="00374D19" w:rsidRDefault="00491FC0">
      <w:pPr>
        <w:suppressAutoHyphens/>
        <w:spacing w:after="0" w:line="240" w:lineRule="auto"/>
        <w:ind w:firstLine="240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«_____»_______________202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 xml:space="preserve">4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>года         _______________________________________</w:t>
      </w:r>
    </w:p>
    <w:p w:rsidR="00374D19" w:rsidRDefault="00491FC0">
      <w:pPr>
        <w:suppressAutoHyphens/>
        <w:spacing w:after="0" w:line="240" w:lineRule="auto"/>
        <w:ind w:firstLine="240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  <w:t xml:space="preserve">     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color w:val="000000"/>
          <w:sz w:val="18"/>
          <w:szCs w:val="18"/>
          <w:lang w:val="zh-CN" w:eastAsia="zh-CN"/>
        </w:rPr>
        <w:t xml:space="preserve">Подпись  </w:t>
      </w:r>
    </w:p>
    <w:p w:rsidR="00374D19" w:rsidRDefault="00374D19">
      <w:pPr>
        <w:suppressAutoHyphens/>
        <w:spacing w:after="0" w:line="240" w:lineRule="auto"/>
        <w:ind w:firstLine="240"/>
        <w:rPr>
          <w:rFonts w:ascii="Liberation Serif" w:eastAsia="Times New Roman" w:hAnsi="Liberation Serif" w:cs="Times New Roman"/>
          <w:color w:val="000000"/>
          <w:sz w:val="24"/>
          <w:szCs w:val="24"/>
          <w:lang w:val="zh-CN" w:eastAsia="zh-CN"/>
        </w:rPr>
      </w:pPr>
    </w:p>
    <w:p w:rsidR="00374D19" w:rsidRDefault="00374D19">
      <w:pPr>
        <w:widowControl w:val="0"/>
        <w:spacing w:after="0" w:line="200" w:lineRule="atLeast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374D19">
      <w:pPr>
        <w:widowControl w:val="0"/>
        <w:spacing w:after="0" w:line="200" w:lineRule="atLeast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374D19">
      <w:pPr>
        <w:widowControl w:val="0"/>
        <w:spacing w:after="0" w:line="200" w:lineRule="atLeast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374D19">
      <w:pPr>
        <w:widowControl w:val="0"/>
        <w:spacing w:after="0" w:line="200" w:lineRule="atLeast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374D19">
      <w:pPr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after="0" w:line="240" w:lineRule="auto"/>
        <w:ind w:left="5672"/>
        <w:jc w:val="both"/>
        <w:rPr>
          <w:rFonts w:ascii="Liberation Serif" w:eastAsia="Times New Roman" w:hAnsi="Liberation Serif" w:cs="Times New Roman"/>
          <w:iCs/>
          <w:sz w:val="26"/>
          <w:szCs w:val="26"/>
          <w:lang w:eastAsia="ar-SA"/>
        </w:rPr>
      </w:pPr>
    </w:p>
    <w:p w:rsidR="00374D19" w:rsidRDefault="00491FC0">
      <w:pPr>
        <w:spacing w:after="0" w:line="240" w:lineRule="auto"/>
        <w:ind w:left="5672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iCs/>
          <w:sz w:val="26"/>
          <w:szCs w:val="26"/>
          <w:lang w:eastAsia="ar-SA"/>
        </w:rPr>
        <w:lastRenderedPageBreak/>
        <w:t xml:space="preserve">Приложение 3 </w:t>
      </w: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к Положению об открытом конкурсе на лучший сувенир по мотивам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грязовецкой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 росписи «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Комельские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 фантазии» </w:t>
      </w:r>
    </w:p>
    <w:p w:rsidR="00374D19" w:rsidRDefault="00374D19">
      <w:pPr>
        <w:spacing w:after="0" w:line="240" w:lineRule="auto"/>
        <w:ind w:left="5672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p w:rsidR="00374D19" w:rsidRDefault="00374D1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374D19" w:rsidRDefault="00491F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>Согласие родителя (законного представителя) участника</w:t>
      </w:r>
    </w:p>
    <w:p w:rsidR="00374D19" w:rsidRDefault="00491F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Открытого конкурса на лучший сувенир по мотивам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>грязовецкой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росписи «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>Комельские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фантазии» на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>участие  в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Конкурсе и обработку персональных данных своего ребенка (подопечного)</w:t>
      </w:r>
    </w:p>
    <w:p w:rsidR="00374D19" w:rsidRDefault="00491FC0">
      <w:pPr>
        <w:widowControl w:val="0"/>
        <w:suppressAutoHyphens/>
        <w:autoSpaceDE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Calibri" w:hAnsi="Liberation Serif" w:cs="Times New Roman"/>
          <w:sz w:val="24"/>
          <w:szCs w:val="24"/>
        </w:rPr>
        <w:t>1. Я, ________________________________________________________________________</w:t>
      </w:r>
    </w:p>
    <w:p w:rsidR="00374D19" w:rsidRDefault="00491FC0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Liberation Serif" w:eastAsia="Calibri" w:hAnsi="Liberation Serif" w:cs="Times New Roman"/>
          <w:sz w:val="18"/>
          <w:szCs w:val="18"/>
        </w:rPr>
        <w:t>ФИО родителя (законного представителя) полностью</w:t>
      </w:r>
    </w:p>
    <w:p w:rsidR="00374D19" w:rsidRDefault="00491FC0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проживающий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 по адресу: ____________________________________________________________</w:t>
      </w:r>
    </w:p>
    <w:p w:rsidR="00374D19" w:rsidRDefault="00491FC0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паспорт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: </w:t>
      </w: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серия_________номер__________,выдан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>: _______________________________________</w:t>
      </w:r>
    </w:p>
    <w:p w:rsidR="00374D19" w:rsidRDefault="00491FC0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_____________________________________________________________________________</w:t>
      </w:r>
    </w:p>
    <w:p w:rsidR="00374D19" w:rsidRDefault="00491FC0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на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 основании ______________________________________________________________________</w:t>
      </w:r>
    </w:p>
    <w:p w:rsidR="00374D19" w:rsidRDefault="00491FC0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Calibri" w:hAnsi="Liberation Serif" w:cs="Times New Roman"/>
          <w:sz w:val="18"/>
          <w:szCs w:val="18"/>
        </w:rPr>
        <w:t>(</w:t>
      </w:r>
      <w:proofErr w:type="gramStart"/>
      <w:r>
        <w:rPr>
          <w:rFonts w:ascii="Liberation Serif" w:eastAsia="Calibri" w:hAnsi="Liberation Serif" w:cs="Times New Roman"/>
          <w:sz w:val="18"/>
          <w:szCs w:val="18"/>
        </w:rPr>
        <w:t>подтверждающий</w:t>
      </w:r>
      <w:proofErr w:type="gramEnd"/>
      <w:r>
        <w:rPr>
          <w:rFonts w:ascii="Liberation Serif" w:eastAsia="Calibri" w:hAnsi="Liberation Serif" w:cs="Times New Roman"/>
          <w:sz w:val="18"/>
          <w:szCs w:val="18"/>
        </w:rPr>
        <w:t xml:space="preserve"> документ для родителей или законного представителя)</w:t>
      </w:r>
    </w:p>
    <w:p w:rsidR="00374D19" w:rsidRDefault="00491FC0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являясь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 родителем (законным представителем) _________________________________________</w:t>
      </w:r>
    </w:p>
    <w:p w:rsidR="00374D19" w:rsidRDefault="00491FC0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Liberation Serif" w:eastAsia="Calibri" w:hAnsi="Liberation Serif" w:cs="Times New Roman"/>
          <w:sz w:val="18"/>
          <w:szCs w:val="18"/>
        </w:rPr>
        <w:t>(</w:t>
      </w:r>
      <w:proofErr w:type="gramStart"/>
      <w:r>
        <w:rPr>
          <w:rFonts w:ascii="Liberation Serif" w:eastAsia="Calibri" w:hAnsi="Liberation Serif" w:cs="Times New Roman"/>
          <w:sz w:val="18"/>
          <w:szCs w:val="18"/>
        </w:rPr>
        <w:t>фамилия</w:t>
      </w:r>
      <w:proofErr w:type="gramEnd"/>
      <w:r>
        <w:rPr>
          <w:rFonts w:ascii="Liberation Serif" w:eastAsia="Calibri" w:hAnsi="Liberation Serif" w:cs="Times New Roman"/>
          <w:sz w:val="18"/>
          <w:szCs w:val="18"/>
        </w:rPr>
        <w:t>, имя и отчество ребенка (подопечного) полностью)</w:t>
      </w:r>
    </w:p>
    <w:p w:rsidR="00374D19" w:rsidRDefault="00491FC0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проживающая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>(</w:t>
      </w: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ий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>) по адресу: _________________________________________________________</w:t>
      </w:r>
    </w:p>
    <w:p w:rsidR="00374D19" w:rsidRDefault="00491FC0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паспорт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>: серия _______ номер _________выдан _________________________________________</w:t>
      </w:r>
    </w:p>
    <w:p w:rsidR="00374D19" w:rsidRDefault="00374D19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374D19" w:rsidRDefault="00491FC0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даю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 БУК «Грязовецкий музей» согласие на обработку персональных данных моего ребенка (подопечного), указанных в заявке на участие в Конкурсе.</w:t>
      </w:r>
    </w:p>
    <w:p w:rsidR="00374D19" w:rsidRDefault="00491F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Calibri" w:hAnsi="Liberation Serif" w:cs="Times New Roman"/>
          <w:sz w:val="24"/>
          <w:szCs w:val="24"/>
        </w:rPr>
        <w:t>2. Даю согласие на публикацию фотографии и видео, на которых изображен несовершеннолетний, полностью или фрагментарно, в цвете или нет, под их собственным именем; на использование фотографии и видео с его изображением на выставках, в презентациях, в докладах и иных материалах, не противоречащих действующему законодательству.</w:t>
      </w:r>
    </w:p>
    <w:p w:rsidR="00374D19" w:rsidRDefault="00491F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Calibri" w:hAnsi="Liberation Serif" w:cs="Times New Roman"/>
          <w:sz w:val="24"/>
          <w:szCs w:val="24"/>
        </w:rPr>
        <w:t>3. 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</w:p>
    <w:p w:rsidR="00374D19" w:rsidRDefault="00491F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Calibri" w:hAnsi="Liberation Serif" w:cs="Times New Roman"/>
          <w:sz w:val="24"/>
          <w:szCs w:val="24"/>
        </w:rPr>
        <w:t>4. Персональные данные должны обрабатываться на средствах организационной техники, а также в письменном виде.</w:t>
      </w:r>
    </w:p>
    <w:p w:rsidR="00374D19" w:rsidRDefault="00491F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Calibri" w:hAnsi="Liberation Serif" w:cs="Times New Roman"/>
          <w:sz w:val="24"/>
          <w:szCs w:val="24"/>
        </w:rPr>
        <w:t>5. Данное согласие может быть в любое время отозвано. Отзыв оформляется в письменном виде.</w:t>
      </w:r>
    </w:p>
    <w:p w:rsidR="00374D19" w:rsidRDefault="00491FC0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Calibri" w:hAnsi="Liberation Serif" w:cs="Times New Roman"/>
          <w:sz w:val="24"/>
          <w:szCs w:val="24"/>
          <w:u w:val="single"/>
        </w:rPr>
        <w:t>«_____» _______________ 20______года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            __________________</w:t>
      </w:r>
    </w:p>
    <w:p w:rsidR="00374D19" w:rsidRDefault="00491FC0">
      <w:pPr>
        <w:widowControl w:val="0"/>
        <w:suppressAutoHyphens/>
        <w:autoSpaceDE w:val="0"/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             </w:t>
      </w:r>
      <w:r>
        <w:rPr>
          <w:rFonts w:ascii="Liberation Serif" w:eastAsia="Times New Roman" w:hAnsi="Liberation Serif" w:cs="Times New Roman"/>
          <w:sz w:val="18"/>
          <w:szCs w:val="18"/>
        </w:rPr>
        <w:t>П</w:t>
      </w:r>
      <w:r>
        <w:rPr>
          <w:rFonts w:ascii="Liberation Serif" w:eastAsia="Calibri" w:hAnsi="Liberation Serif" w:cs="Times New Roman"/>
          <w:sz w:val="18"/>
          <w:szCs w:val="18"/>
        </w:rPr>
        <w:t>одпись</w:t>
      </w:r>
    </w:p>
    <w:p w:rsidR="00374D19" w:rsidRDefault="00374D19">
      <w:pPr>
        <w:widowControl w:val="0"/>
        <w:suppressAutoHyphens/>
        <w:autoSpaceDE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374D19" w:rsidRDefault="00374D19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b/>
          <w:bCs/>
          <w:kern w:val="2"/>
          <w:sz w:val="24"/>
          <w:szCs w:val="24"/>
          <w:lang w:eastAsia="zh-CN" w:bidi="hi-IN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491FC0">
      <w:pPr>
        <w:spacing w:after="0" w:line="240" w:lineRule="auto"/>
        <w:ind w:left="5672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>
        <w:rPr>
          <w:rFonts w:ascii="Liberation Serif" w:eastAsia="Times New Roman" w:hAnsi="Liberation Serif" w:cs="Times New Roman"/>
          <w:iCs/>
          <w:sz w:val="26"/>
          <w:szCs w:val="26"/>
          <w:lang w:eastAsia="ar-SA"/>
        </w:rPr>
        <w:t xml:space="preserve">Приложение 4 </w:t>
      </w:r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к Положению об открытом конкурсе на лучший сувенир по мотивам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грязовецкой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 росписи «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>Комельские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ar-SA"/>
        </w:rPr>
        <w:t xml:space="preserve"> фантазии» </w:t>
      </w:r>
    </w:p>
    <w:p w:rsidR="00374D19" w:rsidRDefault="00374D19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zh-CN"/>
        </w:rPr>
      </w:pPr>
    </w:p>
    <w:p w:rsidR="00374D19" w:rsidRDefault="00374D19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zh-CN"/>
        </w:rPr>
      </w:pPr>
    </w:p>
    <w:p w:rsidR="00374D19" w:rsidRDefault="00491FC0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zh-CN"/>
        </w:rPr>
        <w:t>Критерии оценки</w:t>
      </w:r>
    </w:p>
    <w:p w:rsidR="00374D19" w:rsidRDefault="00491FC0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proofErr w:type="gramStart"/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zh-CN"/>
        </w:rPr>
        <w:t>открытого</w:t>
      </w:r>
      <w:proofErr w:type="gramEnd"/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zh-CN"/>
        </w:rPr>
        <w:t xml:space="preserve"> конкурса на лучший сувенир по мотивам </w:t>
      </w:r>
      <w:proofErr w:type="spellStart"/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zh-CN"/>
        </w:rPr>
        <w:t>грязовецкой</w:t>
      </w:r>
      <w:proofErr w:type="spellEnd"/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zh-CN"/>
        </w:rPr>
        <w:t xml:space="preserve"> росписи «</w:t>
      </w:r>
      <w:proofErr w:type="spellStart"/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zh-CN"/>
        </w:rPr>
        <w:t>Комельские</w:t>
      </w:r>
      <w:proofErr w:type="spellEnd"/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zh-CN"/>
        </w:rPr>
        <w:t xml:space="preserve"> фантазии»</w:t>
      </w:r>
    </w:p>
    <w:p w:rsidR="00374D19" w:rsidRDefault="00374D19">
      <w:pPr>
        <w:suppressAutoHyphens/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highlight w:val="yellow"/>
          <w:lang w:eastAsia="zh-CN"/>
        </w:rPr>
      </w:pPr>
    </w:p>
    <w:p w:rsidR="00374D19" w:rsidRDefault="00374D19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highlight w:val="yellow"/>
          <w:lang w:eastAsia="zh-CN"/>
        </w:rPr>
      </w:pPr>
    </w:p>
    <w:tbl>
      <w:tblPr>
        <w:tblW w:w="10687" w:type="dxa"/>
        <w:tblInd w:w="-4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4005"/>
      </w:tblGrid>
      <w:tr w:rsidR="00374D19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19" w:rsidRDefault="00491FC0">
            <w:pPr>
              <w:suppressAutoHyphens/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Критерии оценки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19" w:rsidRDefault="00491F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zh-CN"/>
              </w:rPr>
              <w:t>Количество баллов</w:t>
            </w:r>
          </w:p>
          <w:p w:rsidR="00374D19" w:rsidRDefault="00491F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zh-CN"/>
              </w:rPr>
              <w:t>(</w:t>
            </w:r>
            <w:proofErr w:type="gramStart"/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zh-CN"/>
              </w:rPr>
              <w:t>по</w:t>
            </w:r>
            <w:proofErr w:type="gramEnd"/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zh-CN"/>
              </w:rPr>
              <w:t xml:space="preserve"> каждой номинации)</w:t>
            </w:r>
          </w:p>
        </w:tc>
      </w:tr>
      <w:tr w:rsidR="00374D19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19" w:rsidRDefault="00491FC0">
            <w:pPr>
              <w:suppressAutoHyphens/>
              <w:spacing w:after="0" w:line="36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Соответствие тематике конкурса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19" w:rsidRDefault="00491FC0">
            <w:pPr>
              <w:suppressAutoHyphens/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zh-CN"/>
              </w:rPr>
              <w:t>0 – 5 баллов</w:t>
            </w:r>
          </w:p>
        </w:tc>
      </w:tr>
      <w:tr w:rsidR="00374D19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19" w:rsidRDefault="00491FC0">
            <w:pPr>
              <w:suppressAutoHyphens/>
              <w:spacing w:after="0" w:line="36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Оригинальность изделия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19" w:rsidRDefault="00491FC0">
            <w:pPr>
              <w:suppressAutoHyphens/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zh-CN"/>
              </w:rPr>
              <w:t>0 – 5 баллов</w:t>
            </w:r>
          </w:p>
        </w:tc>
      </w:tr>
      <w:tr w:rsidR="00374D19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19" w:rsidRDefault="00491FC0">
            <w:pPr>
              <w:suppressAutoHyphens/>
              <w:spacing w:after="0" w:line="36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Соответствие цветового решения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19" w:rsidRDefault="00491FC0">
            <w:pPr>
              <w:suppressAutoHyphens/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zh-CN"/>
              </w:rPr>
              <w:t>0 – 5 баллов</w:t>
            </w:r>
          </w:p>
        </w:tc>
      </w:tr>
      <w:tr w:rsidR="00374D19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19" w:rsidRDefault="00491FC0">
            <w:pPr>
              <w:suppressAutoHyphens/>
              <w:spacing w:after="0" w:line="36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Качество исполнения работы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19" w:rsidRDefault="00491FC0">
            <w:pPr>
              <w:suppressAutoHyphens/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zh-CN"/>
              </w:rPr>
              <w:t>0 – 5 баллов</w:t>
            </w:r>
          </w:p>
        </w:tc>
      </w:tr>
      <w:tr w:rsidR="00374D19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19" w:rsidRDefault="00491FC0">
            <w:pPr>
              <w:suppressAutoHyphens/>
              <w:spacing w:after="0" w:line="36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Эстетический уровень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19" w:rsidRDefault="00491FC0">
            <w:pPr>
              <w:suppressAutoHyphens/>
              <w:spacing w:after="0" w:line="36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zh-CN"/>
              </w:rPr>
              <w:t>0 - 5 баллов</w:t>
            </w:r>
          </w:p>
        </w:tc>
      </w:tr>
    </w:tbl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p w:rsidR="00374D19" w:rsidRDefault="00374D19">
      <w:pPr>
        <w:spacing w:line="240" w:lineRule="auto"/>
        <w:rPr>
          <w:rFonts w:ascii="Liberation Serif" w:hAnsi="Liberation Serif" w:cs="Times New Roman"/>
          <w:sz w:val="26"/>
          <w:szCs w:val="26"/>
        </w:rPr>
      </w:pPr>
    </w:p>
    <w:sectPr w:rsidR="00374D1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D83" w:rsidRDefault="00497D83">
      <w:pPr>
        <w:spacing w:line="240" w:lineRule="auto"/>
      </w:pPr>
      <w:r>
        <w:separator/>
      </w:r>
    </w:p>
  </w:endnote>
  <w:endnote w:type="continuationSeparator" w:id="0">
    <w:p w:rsidR="00497D83" w:rsidRDefault="00497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19" w:rsidRDefault="00374D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19" w:rsidRDefault="00374D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19" w:rsidRDefault="00374D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D83" w:rsidRDefault="00497D83">
      <w:pPr>
        <w:spacing w:after="0"/>
      </w:pPr>
      <w:r>
        <w:separator/>
      </w:r>
    </w:p>
  </w:footnote>
  <w:footnote w:type="continuationSeparator" w:id="0">
    <w:p w:rsidR="00497D83" w:rsidRDefault="00497D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19" w:rsidRDefault="00374D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19" w:rsidRDefault="00374D19">
    <w:pPr>
      <w:spacing w:after="200"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19" w:rsidRDefault="00374D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E1"/>
    <w:rsid w:val="00047D80"/>
    <w:rsid w:val="00057A32"/>
    <w:rsid w:val="00061F7A"/>
    <w:rsid w:val="000626E2"/>
    <w:rsid w:val="000E4B37"/>
    <w:rsid w:val="00122283"/>
    <w:rsid w:val="0016338F"/>
    <w:rsid w:val="00174462"/>
    <w:rsid w:val="001963E1"/>
    <w:rsid w:val="001E73BA"/>
    <w:rsid w:val="00207FF2"/>
    <w:rsid w:val="00223CB1"/>
    <w:rsid w:val="002242E6"/>
    <w:rsid w:val="002402D9"/>
    <w:rsid w:val="002F502D"/>
    <w:rsid w:val="003035E5"/>
    <w:rsid w:val="003254E1"/>
    <w:rsid w:val="00374D19"/>
    <w:rsid w:val="003831F9"/>
    <w:rsid w:val="00391A00"/>
    <w:rsid w:val="00424581"/>
    <w:rsid w:val="0045014E"/>
    <w:rsid w:val="00452A63"/>
    <w:rsid w:val="004752E1"/>
    <w:rsid w:val="00481FB9"/>
    <w:rsid w:val="00491FC0"/>
    <w:rsid w:val="00497D83"/>
    <w:rsid w:val="004A5071"/>
    <w:rsid w:val="004D0F62"/>
    <w:rsid w:val="004D1AEB"/>
    <w:rsid w:val="004D6FD8"/>
    <w:rsid w:val="004F2267"/>
    <w:rsid w:val="00534ED1"/>
    <w:rsid w:val="00585234"/>
    <w:rsid w:val="005C6F4B"/>
    <w:rsid w:val="005D34AA"/>
    <w:rsid w:val="005E5BD0"/>
    <w:rsid w:val="00600961"/>
    <w:rsid w:val="00652667"/>
    <w:rsid w:val="006D48FF"/>
    <w:rsid w:val="006F2E96"/>
    <w:rsid w:val="00741CF7"/>
    <w:rsid w:val="007807DE"/>
    <w:rsid w:val="007B2209"/>
    <w:rsid w:val="007B73FC"/>
    <w:rsid w:val="007D6F29"/>
    <w:rsid w:val="008151C6"/>
    <w:rsid w:val="00863FD8"/>
    <w:rsid w:val="00882111"/>
    <w:rsid w:val="008A61DF"/>
    <w:rsid w:val="008C354F"/>
    <w:rsid w:val="008D10EB"/>
    <w:rsid w:val="0093470E"/>
    <w:rsid w:val="009466DD"/>
    <w:rsid w:val="009E2883"/>
    <w:rsid w:val="009F1B92"/>
    <w:rsid w:val="00A279B6"/>
    <w:rsid w:val="00A42C49"/>
    <w:rsid w:val="00B07349"/>
    <w:rsid w:val="00B4195D"/>
    <w:rsid w:val="00B5751F"/>
    <w:rsid w:val="00B64287"/>
    <w:rsid w:val="00B73221"/>
    <w:rsid w:val="00B91CE5"/>
    <w:rsid w:val="00BA1002"/>
    <w:rsid w:val="00BB2383"/>
    <w:rsid w:val="00C425FC"/>
    <w:rsid w:val="00C775CB"/>
    <w:rsid w:val="00CD1EAB"/>
    <w:rsid w:val="00CF7E5F"/>
    <w:rsid w:val="00D149DA"/>
    <w:rsid w:val="00D51F72"/>
    <w:rsid w:val="00D668F4"/>
    <w:rsid w:val="00E31FA8"/>
    <w:rsid w:val="00E9479E"/>
    <w:rsid w:val="00EE5541"/>
    <w:rsid w:val="00F16487"/>
    <w:rsid w:val="00F54B28"/>
    <w:rsid w:val="00F67AF3"/>
    <w:rsid w:val="00FA1ED0"/>
    <w:rsid w:val="00FA3132"/>
    <w:rsid w:val="057A73A6"/>
    <w:rsid w:val="5752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E70BE-1DD5-42AE-B991-8AB04737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2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i.gorod@yandex.ru" TargetMode="External"/><Relationship Id="rId13" Type="http://schemas.openxmlformats.org/officeDocument/2006/relationships/hyperlink" Target="mailto:muzei.gorod@yandex.ru" TargetMode="External"/><Relationship Id="rId18" Type="http://schemas.openxmlformats.org/officeDocument/2006/relationships/hyperlink" Target="https://gryazovec-muzeum.vgr.muzkult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muzei.gorod@yandex.ru" TargetMode="External"/><Relationship Id="rId12" Type="http://schemas.openxmlformats.org/officeDocument/2006/relationships/hyperlink" Target="mailto:muzei.gorod@yandex.ru" TargetMode="External"/><Relationship Id="rId17" Type="http://schemas.openxmlformats.org/officeDocument/2006/relationships/hyperlink" Target="https://vk.com/public4074417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muzeigrz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muzei.gorod@yandex.ru" TargetMode="External"/><Relationship Id="rId11" Type="http://schemas.openxmlformats.org/officeDocument/2006/relationships/hyperlink" Target="mailto:muzei.gorod@yandex.ru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vk.com/public40744173" TargetMode="External"/><Relationship Id="rId23" Type="http://schemas.openxmlformats.org/officeDocument/2006/relationships/header" Target="header3.xml"/><Relationship Id="rId10" Type="http://schemas.openxmlformats.org/officeDocument/2006/relationships/hyperlink" Target="mailto:muzei.gorod@yandex.ru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uzei.gorod@yandex.ru" TargetMode="External"/><Relationship Id="rId14" Type="http://schemas.openxmlformats.org/officeDocument/2006/relationships/hyperlink" Target="http://gryazovec-muzeum.vgr.muzkult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Грязовец музей</dc:creator>
  <cp:lastModifiedBy>3</cp:lastModifiedBy>
  <cp:revision>4</cp:revision>
  <cp:lastPrinted>2024-04-19T05:51:00Z</cp:lastPrinted>
  <dcterms:created xsi:type="dcterms:W3CDTF">2024-05-20T08:41:00Z</dcterms:created>
  <dcterms:modified xsi:type="dcterms:W3CDTF">2024-05-20T09:03:00Z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5BD0FAFFD41942BBB0C6F6B393230087_13</vt:lpwstr>
  </property>
</Properties>
</file>